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161C3" w14:textId="52B83DBA" w:rsidR="0074592E" w:rsidRPr="00EF7A2A" w:rsidRDefault="0074592E" w:rsidP="0074592E">
      <w:pPr>
        <w:pStyle w:val="ab"/>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 xml:space="preserve"> 107</w:t>
      </w:r>
      <w:r w:rsidRPr="00F644CF">
        <w:rPr>
          <w:rFonts w:cs="Arial"/>
          <w:sz w:val="24"/>
          <w:szCs w:val="24"/>
        </w:rPr>
        <w:tab/>
      </w:r>
      <w:r w:rsidRPr="003E4F90">
        <w:rPr>
          <w:rFonts w:cs="Arial"/>
          <w:sz w:val="24"/>
          <w:szCs w:val="24"/>
        </w:rPr>
        <w:t>R4-</w:t>
      </w:r>
      <w:r w:rsidRPr="00E549BE">
        <w:rPr>
          <w:rFonts w:cs="Arial"/>
          <w:sz w:val="24"/>
          <w:szCs w:val="24"/>
        </w:rPr>
        <w:t>23</w:t>
      </w:r>
      <w:r w:rsidR="00296D49" w:rsidRPr="00296D49">
        <w:rPr>
          <w:rFonts w:cs="Arial"/>
          <w:sz w:val="24"/>
          <w:szCs w:val="24"/>
        </w:rPr>
        <w:t>10060</w:t>
      </w:r>
    </w:p>
    <w:p w14:paraId="44081D7D" w14:textId="3EC070F3" w:rsidR="00856151" w:rsidRDefault="0074592E" w:rsidP="0074592E">
      <w:pPr>
        <w:tabs>
          <w:tab w:val="right" w:pos="10440"/>
          <w:tab w:val="right" w:pos="13323"/>
        </w:tabs>
        <w:spacing w:afterLines="100" w:after="240"/>
        <w:jc w:val="both"/>
        <w:rPr>
          <w:rFonts w:ascii="Arial" w:hAnsi="Arial" w:cs="Arial"/>
          <w:b/>
          <w:sz w:val="24"/>
          <w:szCs w:val="24"/>
          <w:lang w:val="en-US" w:eastAsia="zh-CN"/>
        </w:rPr>
      </w:pPr>
      <w:r>
        <w:rPr>
          <w:rFonts w:ascii="Arial" w:eastAsia="SimSun" w:hAnsi="Arial"/>
          <w:b/>
          <w:sz w:val="24"/>
          <w:szCs w:val="24"/>
          <w:lang w:eastAsia="zh-CN"/>
        </w:rPr>
        <w:t xml:space="preserve">Incheon, Korea (Republic of), </w:t>
      </w:r>
      <w:r>
        <w:rPr>
          <w:rFonts w:ascii="Arial" w:eastAsia="SimSun" w:hAnsi="Arial" w:cs="Arial"/>
          <w:b/>
          <w:sz w:val="24"/>
          <w:szCs w:val="24"/>
          <w:lang w:eastAsia="zh-CN"/>
        </w:rPr>
        <w:t>May</w:t>
      </w:r>
      <w:r w:rsidRPr="004A029C">
        <w:rPr>
          <w:rFonts w:ascii="Arial" w:eastAsia="SimSun" w:hAnsi="Arial" w:cs="Arial"/>
          <w:b/>
          <w:sz w:val="24"/>
          <w:szCs w:val="24"/>
          <w:lang w:eastAsia="zh-CN"/>
        </w:rPr>
        <w:t xml:space="preserve"> </w:t>
      </w:r>
      <w:r>
        <w:rPr>
          <w:rFonts w:ascii="Arial" w:eastAsia="SimSun" w:hAnsi="Arial" w:cs="Arial"/>
          <w:b/>
          <w:sz w:val="24"/>
          <w:szCs w:val="24"/>
          <w:lang w:eastAsia="zh-CN"/>
        </w:rPr>
        <w:t>22</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26</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44081D7E" w14:textId="7A32814F" w:rsidR="00856151" w:rsidRDefault="00DA3B92">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74592E" w:rsidRPr="0074592E">
        <w:rPr>
          <w:rFonts w:ascii="Arial" w:hAnsi="Arial" w:cs="Arial"/>
          <w:b/>
          <w:sz w:val="22"/>
          <w:lang w:eastAsia="zh-CN"/>
        </w:rPr>
        <w:t>WF on SL evolution RRM requirements - SL unlicensed operation</w:t>
      </w:r>
      <w:r>
        <w:rPr>
          <w:rFonts w:ascii="Arial" w:hAnsi="Arial" w:cs="Arial"/>
          <w:b/>
          <w:sz w:val="22"/>
          <w:lang w:eastAsia="zh-CN"/>
        </w:rPr>
        <w:t xml:space="preserve"> </w:t>
      </w:r>
    </w:p>
    <w:p w14:paraId="44081D7F" w14:textId="192EA116" w:rsidR="00856151" w:rsidRDefault="00DA3B9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74592E">
        <w:rPr>
          <w:rFonts w:ascii="Arial" w:hAnsi="Arial" w:cs="Arial"/>
          <w:b/>
          <w:sz w:val="22"/>
          <w:lang w:eastAsia="zh-CN"/>
        </w:rPr>
        <w:t>8</w:t>
      </w:r>
      <w:r>
        <w:rPr>
          <w:rFonts w:ascii="Arial" w:hAnsi="Arial" w:cs="Arial"/>
          <w:b/>
          <w:sz w:val="22"/>
          <w:lang w:eastAsia="zh-CN"/>
        </w:rPr>
        <w:t>.31.4</w:t>
      </w:r>
    </w:p>
    <w:p w14:paraId="44081D80" w14:textId="77777777" w:rsidR="00856151" w:rsidRDefault="00DA3B92">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t>LG Electronics</w:t>
      </w:r>
    </w:p>
    <w:p w14:paraId="44081D81" w14:textId="77777777" w:rsidR="00856151" w:rsidRDefault="00DA3B9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Approval</w:t>
      </w:r>
    </w:p>
    <w:p w14:paraId="44081D82" w14:textId="74D4F7BE" w:rsidR="00856151" w:rsidRDefault="0074592E">
      <w:pPr>
        <w:pStyle w:val="1"/>
        <w:numPr>
          <w:ilvl w:val="0"/>
          <w:numId w:val="1"/>
        </w:numPr>
        <w:jc w:val="both"/>
        <w:rPr>
          <w:lang w:eastAsia="zh-CN"/>
        </w:rPr>
      </w:pPr>
      <w:r>
        <w:t>General</w:t>
      </w:r>
    </w:p>
    <w:p w14:paraId="44081D86" w14:textId="6FCE74E8" w:rsidR="00856151" w:rsidRDefault="0074592E" w:rsidP="0074592E">
      <w:pPr>
        <w:ind w:leftChars="213" w:left="427" w:hanging="1"/>
        <w:jc w:val="both"/>
        <w:rPr>
          <w:rFonts w:eastAsiaTheme="minorEastAsia"/>
          <w:b/>
          <w:sz w:val="24"/>
          <w:u w:val="single"/>
          <w:lang w:eastAsia="ko-KR"/>
        </w:rPr>
      </w:pPr>
      <w:r>
        <w:rPr>
          <w:rFonts w:eastAsiaTheme="minorEastAsia"/>
          <w:b/>
          <w:sz w:val="24"/>
          <w:u w:val="single"/>
          <w:lang w:eastAsia="ko-KR"/>
        </w:rPr>
        <w:t>I</w:t>
      </w:r>
      <w:r>
        <w:rPr>
          <w:rFonts w:eastAsiaTheme="minorEastAsia" w:hint="eastAsia"/>
          <w:b/>
          <w:sz w:val="24"/>
          <w:u w:val="single"/>
          <w:lang w:eastAsia="ko-KR"/>
        </w:rPr>
        <w:t xml:space="preserve">ssue </w:t>
      </w:r>
      <w:r>
        <w:rPr>
          <w:rFonts w:eastAsiaTheme="minorEastAsia"/>
          <w:b/>
          <w:sz w:val="24"/>
          <w:u w:val="single"/>
          <w:lang w:eastAsia="ko-KR"/>
        </w:rPr>
        <w:t>1-1: The term of SyncRef UE is not available</w:t>
      </w:r>
    </w:p>
    <w:p w14:paraId="1DB7327E" w14:textId="6C765A7D" w:rsidR="0074592E" w:rsidRPr="0074592E" w:rsidRDefault="0074592E" w:rsidP="0074592E">
      <w:pPr>
        <w:ind w:leftChars="213" w:left="427" w:hanging="1"/>
        <w:jc w:val="both"/>
        <w:rPr>
          <w:rFonts w:eastAsiaTheme="minorEastAsia"/>
          <w:b/>
          <w:sz w:val="32"/>
          <w:u w:val="single"/>
          <w:lang w:eastAsia="ko-KR"/>
        </w:rPr>
      </w:pPr>
      <w:r w:rsidRPr="00B77BA9">
        <w:rPr>
          <w:b/>
          <w:sz w:val="24"/>
          <w:lang w:eastAsia="ko-KR"/>
        </w:rPr>
        <w:t>&lt;</w:t>
      </w:r>
      <w:r w:rsidR="00357A2B" w:rsidRPr="00B77BA9">
        <w:rPr>
          <w:b/>
          <w:sz w:val="24"/>
          <w:lang w:eastAsia="ko-KR"/>
        </w:rPr>
        <w:t xml:space="preserve"> </w:t>
      </w:r>
      <w:r w:rsidR="003D3EDB" w:rsidRPr="00B77BA9">
        <w:rPr>
          <w:b/>
          <w:sz w:val="24"/>
          <w:lang w:eastAsia="ko-KR"/>
        </w:rPr>
        <w:t>A</w:t>
      </w:r>
      <w:r w:rsidR="00357A2B" w:rsidRPr="00B77BA9">
        <w:rPr>
          <w:b/>
          <w:sz w:val="24"/>
          <w:lang w:eastAsia="ko-KR"/>
        </w:rPr>
        <w:t>greement</w:t>
      </w:r>
      <w:r w:rsidRPr="00B77BA9">
        <w:rPr>
          <w:b/>
          <w:sz w:val="24"/>
          <w:lang w:eastAsia="ko-KR"/>
        </w:rPr>
        <w:t>&gt;</w:t>
      </w:r>
    </w:p>
    <w:p w14:paraId="3E754810" w14:textId="77777777" w:rsidR="0015544A" w:rsidRPr="001312C5" w:rsidRDefault="0015544A" w:rsidP="0015544A">
      <w:pPr>
        <w:pStyle w:val="af0"/>
        <w:numPr>
          <w:ilvl w:val="0"/>
          <w:numId w:val="2"/>
        </w:numPr>
        <w:ind w:firstLineChars="0"/>
        <w:jc w:val="both"/>
        <w:rPr>
          <w:rFonts w:eastAsiaTheme="minorEastAsia"/>
          <w:lang w:eastAsia="ko-KR"/>
        </w:rPr>
      </w:pPr>
      <w:r w:rsidRPr="001312C5">
        <w:rPr>
          <w:rFonts w:eastAsiaTheme="minorEastAsia"/>
          <w:lang w:eastAsia="ko-KR"/>
        </w:rPr>
        <w:t>The term S-SSB period in SL-U is not available at the UE refers to the S-SSB period in which all the candidate S-SSB positions are not available; otherwise the S-SSB period in SL-U is considered as available at the UE.</w:t>
      </w:r>
    </w:p>
    <w:p w14:paraId="44081D87" w14:textId="36125CB1" w:rsidR="00856151" w:rsidRPr="001312C5" w:rsidRDefault="00E94FB2" w:rsidP="00E94FB2">
      <w:pPr>
        <w:pStyle w:val="af0"/>
        <w:numPr>
          <w:ilvl w:val="0"/>
          <w:numId w:val="2"/>
        </w:numPr>
        <w:ind w:firstLineChars="0"/>
        <w:jc w:val="both"/>
        <w:rPr>
          <w:rFonts w:eastAsiaTheme="minorEastAsia"/>
          <w:lang w:eastAsia="ko-KR"/>
        </w:rPr>
      </w:pPr>
      <w:r w:rsidRPr="001312C5">
        <w:rPr>
          <w:rFonts w:eastAsiaTheme="minorEastAsia"/>
          <w:lang w:eastAsia="ko-KR"/>
        </w:rPr>
        <w:t xml:space="preserve">FFS: </w:t>
      </w:r>
      <w:r w:rsidR="0074592E" w:rsidRPr="001312C5">
        <w:rPr>
          <w:rFonts w:eastAsiaTheme="minorEastAsia"/>
          <w:lang w:eastAsia="ko-KR"/>
        </w:rPr>
        <w:t>The term SyncRef UE in SL-U is not available at the UE refers to when all the candidate S-SSB positions in every S-SSB period are not available during the last y ms; otherwise the SyncRef UE in SL-U is considered as available at the UE.</w:t>
      </w:r>
    </w:p>
    <w:p w14:paraId="1CE68873" w14:textId="212F4F54" w:rsidR="0074592E" w:rsidRDefault="0074592E" w:rsidP="0074592E">
      <w:pPr>
        <w:pStyle w:val="1"/>
        <w:numPr>
          <w:ilvl w:val="0"/>
          <w:numId w:val="1"/>
        </w:numPr>
        <w:jc w:val="both"/>
        <w:rPr>
          <w:lang w:eastAsia="zh-CN"/>
        </w:rPr>
      </w:pPr>
      <w:r>
        <w:t>Transmit timing requirements</w:t>
      </w:r>
    </w:p>
    <w:p w14:paraId="48A65FDD" w14:textId="05F20BA0" w:rsidR="0074592E" w:rsidRDefault="0074592E" w:rsidP="0074592E">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Pr>
          <w:rFonts w:eastAsiaTheme="minorEastAsia"/>
          <w:b/>
          <w:sz w:val="24"/>
          <w:u w:val="single"/>
          <w:lang w:eastAsia="ko-KR"/>
        </w:rPr>
        <w:t>2</w:t>
      </w:r>
      <w:r>
        <w:rPr>
          <w:rFonts w:eastAsiaTheme="minorEastAsia" w:hint="eastAsia"/>
          <w:b/>
          <w:sz w:val="24"/>
          <w:u w:val="single"/>
          <w:lang w:eastAsia="ko-KR"/>
        </w:rPr>
        <w:t xml:space="preserve">-1: Transmit </w:t>
      </w:r>
      <w:r>
        <w:rPr>
          <w:rFonts w:eastAsiaTheme="minorEastAsia"/>
          <w:b/>
          <w:sz w:val="24"/>
          <w:u w:val="single"/>
          <w:lang w:eastAsia="ko-KR"/>
        </w:rPr>
        <w:t>timing</w:t>
      </w:r>
      <w:r>
        <w:rPr>
          <w:rFonts w:eastAsiaTheme="minorEastAsia" w:hint="eastAsia"/>
          <w:b/>
          <w:sz w:val="24"/>
          <w:u w:val="single"/>
          <w:lang w:eastAsia="ko-KR"/>
        </w:rPr>
        <w:t xml:space="preserve"> </w:t>
      </w:r>
      <w:r>
        <w:rPr>
          <w:rFonts w:eastAsiaTheme="minorEastAsia"/>
          <w:b/>
          <w:sz w:val="24"/>
          <w:u w:val="single"/>
          <w:lang w:eastAsia="ko-KR"/>
        </w:rPr>
        <w:t>error requirement</w:t>
      </w:r>
    </w:p>
    <w:p w14:paraId="028A0DE3" w14:textId="054365B5" w:rsidR="0074592E" w:rsidRPr="0074592E" w:rsidRDefault="0074592E" w:rsidP="0074592E">
      <w:pPr>
        <w:ind w:leftChars="213" w:left="427" w:hanging="1"/>
        <w:jc w:val="both"/>
        <w:rPr>
          <w:rFonts w:eastAsiaTheme="minorEastAsia"/>
          <w:b/>
          <w:sz w:val="24"/>
          <w:lang w:eastAsia="ko-KR"/>
        </w:rPr>
      </w:pPr>
      <w:r w:rsidRPr="00B77BA9">
        <w:rPr>
          <w:rFonts w:eastAsiaTheme="minorEastAsia"/>
          <w:b/>
          <w:sz w:val="24"/>
          <w:lang w:eastAsia="ko-KR"/>
        </w:rPr>
        <w:t>&lt;Agreement&gt;</w:t>
      </w:r>
    </w:p>
    <w:p w14:paraId="06F1B23A" w14:textId="19B00E96" w:rsidR="00313E4E" w:rsidRPr="00357A2B" w:rsidRDefault="00313E4E" w:rsidP="00313E4E">
      <w:pPr>
        <w:pStyle w:val="af0"/>
        <w:numPr>
          <w:ilvl w:val="0"/>
          <w:numId w:val="2"/>
        </w:numPr>
        <w:ind w:firstLineChars="0"/>
        <w:jc w:val="both"/>
        <w:rPr>
          <w:rFonts w:eastAsiaTheme="minorEastAsia"/>
          <w:lang w:eastAsia="ko-KR"/>
        </w:rPr>
      </w:pPr>
      <w:r w:rsidRPr="00357A2B">
        <w:rPr>
          <w:rFonts w:eastAsiaTheme="minorEastAsia"/>
          <w:lang w:eastAsia="ko-KR"/>
        </w:rPr>
        <w:t>Reuse existing Te requirements of UE transmit timing of SyncRef UE as a synchronization reference source for SL-U with 15kHz and 30kHz SCS, and FFS for 60kHz SCS</w:t>
      </w:r>
    </w:p>
    <w:p w14:paraId="014F0E1A" w14:textId="1D504828" w:rsidR="00313E4E" w:rsidRPr="00357A2B" w:rsidRDefault="00313E4E" w:rsidP="00313E4E">
      <w:pPr>
        <w:pStyle w:val="af0"/>
        <w:numPr>
          <w:ilvl w:val="0"/>
          <w:numId w:val="2"/>
        </w:numPr>
        <w:ind w:firstLineChars="0"/>
        <w:jc w:val="both"/>
        <w:rPr>
          <w:rFonts w:eastAsiaTheme="minorEastAsia"/>
          <w:lang w:eastAsia="ko-KR"/>
        </w:rPr>
      </w:pPr>
      <w:r w:rsidRPr="00357A2B">
        <w:rPr>
          <w:rFonts w:eastAsiaTheme="minorEastAsia"/>
          <w:lang w:eastAsia="ko-KR"/>
        </w:rPr>
        <w:t xml:space="preserve">The conditions to apply the requirements are </w:t>
      </w:r>
    </w:p>
    <w:p w14:paraId="0CE1AC94" w14:textId="6887ED4B" w:rsidR="0074592E" w:rsidRPr="00357A2B" w:rsidRDefault="00357A2B" w:rsidP="00593297">
      <w:pPr>
        <w:pStyle w:val="af0"/>
        <w:numPr>
          <w:ilvl w:val="1"/>
          <w:numId w:val="2"/>
        </w:numPr>
        <w:ind w:firstLineChars="0"/>
        <w:jc w:val="both"/>
        <w:rPr>
          <w:rFonts w:eastAsiaTheme="minorEastAsia"/>
          <w:lang w:eastAsia="ko-KR"/>
        </w:rPr>
      </w:pPr>
      <w:r>
        <w:rPr>
          <w:rFonts w:eastAsiaTheme="minorEastAsia"/>
          <w:lang w:eastAsia="ko-KR"/>
        </w:rPr>
        <w:t>f</w:t>
      </w:r>
      <w:r w:rsidR="00313E4E" w:rsidRPr="00357A2B">
        <w:rPr>
          <w:rFonts w:eastAsiaTheme="minorEastAsia"/>
          <w:lang w:eastAsia="ko-KR"/>
        </w:rPr>
        <w:t>or non-DRX case when using SyncRefUE as the synchronization reference source, the SL UE shall meet the (Te) timing requirements provided that at least [one] S-SSB is available at the UE during the last [160] ms.</w:t>
      </w:r>
    </w:p>
    <w:p w14:paraId="44081D89" w14:textId="77777777" w:rsidR="00856151" w:rsidRDefault="00856151">
      <w:pPr>
        <w:jc w:val="both"/>
        <w:rPr>
          <w:sz w:val="24"/>
          <w:lang w:eastAsia="zh-CN"/>
        </w:rPr>
      </w:pPr>
    </w:p>
    <w:p w14:paraId="44081D8A" w14:textId="77777777" w:rsidR="00856151" w:rsidRDefault="00DA3B92">
      <w:pPr>
        <w:pStyle w:val="1"/>
        <w:numPr>
          <w:ilvl w:val="0"/>
          <w:numId w:val="1"/>
        </w:numPr>
        <w:jc w:val="both"/>
        <w:rPr>
          <w:lang w:eastAsia="zh-CN"/>
        </w:rPr>
      </w:pPr>
      <w:r>
        <w:t xml:space="preserve"> Initiation / Cease of SLSS transmission </w:t>
      </w:r>
    </w:p>
    <w:p w14:paraId="2C86162C" w14:textId="0CF46544" w:rsidR="0074592E" w:rsidRDefault="00DA3B92" w:rsidP="006C45E9">
      <w:pPr>
        <w:ind w:leftChars="213" w:left="427" w:hanging="1"/>
        <w:jc w:val="both"/>
        <w:rPr>
          <w:b/>
          <w:u w:val="single"/>
          <w:lang w:eastAsia="ko-KR"/>
        </w:rPr>
      </w:pPr>
      <w:r>
        <w:rPr>
          <w:rFonts w:eastAsiaTheme="minorEastAsia" w:hint="eastAsia"/>
          <w:b/>
          <w:sz w:val="24"/>
          <w:u w:val="single"/>
          <w:lang w:eastAsia="ko-KR"/>
        </w:rPr>
        <w:t xml:space="preserve">Issue </w:t>
      </w:r>
      <w:r w:rsidR="0074592E">
        <w:rPr>
          <w:rFonts w:eastAsiaTheme="minorEastAsia"/>
          <w:b/>
          <w:sz w:val="24"/>
          <w:u w:val="single"/>
          <w:lang w:eastAsia="ko-KR"/>
        </w:rPr>
        <w:t>3</w:t>
      </w:r>
      <w:r>
        <w:rPr>
          <w:rFonts w:eastAsiaTheme="minorEastAsia" w:hint="eastAsia"/>
          <w:b/>
          <w:sz w:val="24"/>
          <w:u w:val="single"/>
          <w:lang w:eastAsia="ko-KR"/>
        </w:rPr>
        <w:t xml:space="preserve">-1: </w:t>
      </w:r>
      <w:r>
        <w:rPr>
          <w:rFonts w:eastAsiaTheme="minorEastAsia"/>
          <w:b/>
          <w:sz w:val="24"/>
          <w:u w:val="single"/>
          <w:lang w:eastAsia="ko-KR"/>
        </w:rPr>
        <w:t>Requirements for SyncRef UE as synchronization reference source</w:t>
      </w:r>
    </w:p>
    <w:p w14:paraId="16DD9542" w14:textId="4DB3B741" w:rsidR="0074592E" w:rsidRPr="0074592E" w:rsidRDefault="0074592E" w:rsidP="006C45E9">
      <w:pPr>
        <w:ind w:leftChars="213" w:left="427" w:hanging="1"/>
        <w:jc w:val="both"/>
        <w:rPr>
          <w:b/>
          <w:sz w:val="24"/>
          <w:lang w:eastAsia="ko-KR"/>
        </w:rPr>
      </w:pPr>
      <w:r w:rsidRPr="00B77BA9">
        <w:rPr>
          <w:b/>
          <w:sz w:val="24"/>
          <w:lang w:eastAsia="ko-KR"/>
        </w:rPr>
        <w:t>&lt;FFS&gt;</w:t>
      </w:r>
    </w:p>
    <w:tbl>
      <w:tblPr>
        <w:tblStyle w:val="ae"/>
        <w:tblW w:w="0" w:type="auto"/>
        <w:jc w:val="center"/>
        <w:tblLook w:val="04A0" w:firstRow="1" w:lastRow="0" w:firstColumn="1" w:lastColumn="0" w:noHBand="0" w:noVBand="1"/>
      </w:tblPr>
      <w:tblGrid>
        <w:gridCol w:w="9631"/>
      </w:tblGrid>
      <w:tr w:rsidR="0074592E" w:rsidRPr="00ED0ED7" w14:paraId="0A0428CB" w14:textId="77777777" w:rsidTr="0074592E">
        <w:trPr>
          <w:jc w:val="center"/>
        </w:trPr>
        <w:tc>
          <w:tcPr>
            <w:tcW w:w="9631" w:type="dxa"/>
          </w:tcPr>
          <w:p w14:paraId="2F0D5021" w14:textId="77777777" w:rsidR="0074592E" w:rsidRPr="00ED0ED7" w:rsidRDefault="0074592E" w:rsidP="00E10C27">
            <w:pPr>
              <w:spacing w:after="0"/>
              <w:rPr>
                <w:lang w:eastAsia="ko-KR"/>
              </w:rPr>
            </w:pPr>
            <w:r w:rsidRPr="00ED0ED7">
              <w:rPr>
                <w:lang w:eastAsia="ko-KR"/>
              </w:rPr>
              <w:t>For information what is the value ‘x’ and ‘x_max’, the agreement for requirements for initiation/cease of SLSS transmission in the last RAN4 meeting is as follow:</w:t>
            </w:r>
          </w:p>
          <w:p w14:paraId="2CC7DA08" w14:textId="77777777" w:rsidR="0074592E" w:rsidRPr="00ED0ED7" w:rsidRDefault="0074592E" w:rsidP="0074592E">
            <w:pPr>
              <w:pStyle w:val="af0"/>
              <w:numPr>
                <w:ilvl w:val="0"/>
                <w:numId w:val="5"/>
              </w:numPr>
              <w:spacing w:after="0"/>
              <w:ind w:firstLineChars="0"/>
              <w:rPr>
                <w:lang w:eastAsia="ko-KR"/>
              </w:rPr>
            </w:pPr>
            <w:r w:rsidRPr="00ED0ED7">
              <w:rPr>
                <w:lang w:eastAsia="ko-KR"/>
              </w:rPr>
              <w:t>Extending the measurement period to 4+x S-SSB periods, x is the S-SSB periods in which the SLSS is not available due to LBT failures, and is capped by x_max. FFS for detailed description and x_max.</w:t>
            </w:r>
          </w:p>
        </w:tc>
      </w:tr>
    </w:tbl>
    <w:p w14:paraId="2A66A1E0" w14:textId="77777777" w:rsidR="0074592E" w:rsidRPr="00357A2B" w:rsidRDefault="0074592E" w:rsidP="00EB59FB">
      <w:pPr>
        <w:pStyle w:val="af0"/>
        <w:numPr>
          <w:ilvl w:val="0"/>
          <w:numId w:val="2"/>
        </w:numPr>
        <w:ind w:firstLineChars="0"/>
        <w:jc w:val="both"/>
        <w:rPr>
          <w:rFonts w:eastAsia="SimSun"/>
          <w:szCs w:val="24"/>
          <w:lang w:eastAsia="zh-CN"/>
        </w:rPr>
      </w:pPr>
      <w:r w:rsidRPr="00357A2B">
        <w:rPr>
          <w:rFonts w:eastAsia="SimSun"/>
          <w:szCs w:val="24"/>
          <w:lang w:eastAsia="zh-CN"/>
        </w:rPr>
        <w:t xml:space="preserve">Proposals </w:t>
      </w:r>
    </w:p>
    <w:p w14:paraId="78BAC31E" w14:textId="55680CAB" w:rsidR="00D51AE8" w:rsidRPr="00ED0ED7" w:rsidRDefault="00D51AE8" w:rsidP="00D51AE8">
      <w:pPr>
        <w:pStyle w:val="af0"/>
        <w:numPr>
          <w:ilvl w:val="1"/>
          <w:numId w:val="2"/>
        </w:numPr>
        <w:overflowPunct/>
        <w:autoSpaceDE/>
        <w:autoSpaceDN/>
        <w:adjustRightInd/>
        <w:spacing w:after="120"/>
        <w:ind w:firstLineChars="0"/>
        <w:textAlignment w:val="auto"/>
        <w:rPr>
          <w:rFonts w:eastAsia="SimSun"/>
          <w:szCs w:val="24"/>
          <w:lang w:eastAsia="zh-CN"/>
        </w:rPr>
      </w:pPr>
      <w:r w:rsidRPr="00ED0ED7">
        <w:rPr>
          <w:rFonts w:eastAsia="SimSun"/>
          <w:szCs w:val="24"/>
          <w:lang w:eastAsia="zh-CN"/>
        </w:rPr>
        <w:t>Option 1: More RAN1 progress is necessary to determine the value of x_max in the measurement period requirements</w:t>
      </w:r>
    </w:p>
    <w:p w14:paraId="2FDC53EE" w14:textId="0594832B" w:rsidR="00D51AE8" w:rsidRPr="00ED0ED7" w:rsidRDefault="00D51AE8" w:rsidP="00D51AE8">
      <w:pPr>
        <w:pStyle w:val="af0"/>
        <w:numPr>
          <w:ilvl w:val="1"/>
          <w:numId w:val="2"/>
        </w:numPr>
        <w:overflowPunct/>
        <w:autoSpaceDE/>
        <w:autoSpaceDN/>
        <w:adjustRightInd/>
        <w:spacing w:after="120"/>
        <w:ind w:firstLineChars="0"/>
        <w:textAlignment w:val="auto"/>
        <w:rPr>
          <w:rFonts w:eastAsia="SimSun"/>
          <w:szCs w:val="24"/>
          <w:lang w:eastAsia="zh-CN"/>
        </w:rPr>
      </w:pPr>
      <w:r w:rsidRPr="00ED0ED7">
        <w:rPr>
          <w:rFonts w:eastAsia="SimSun"/>
          <w:szCs w:val="24"/>
          <w:lang w:eastAsia="zh-CN"/>
        </w:rPr>
        <w:t>Option 2: The number of S-SSB occasions within the S-SSB period should be considered to define L</w:t>
      </w:r>
      <w:r w:rsidRPr="00ED0ED7">
        <w:rPr>
          <w:rFonts w:eastAsia="SimSun"/>
          <w:szCs w:val="24"/>
          <w:vertAlign w:val="subscript"/>
          <w:lang w:eastAsia="zh-CN"/>
        </w:rPr>
        <w:t>SLSS,max</w:t>
      </w:r>
      <w:r w:rsidRPr="00ED0ED7">
        <w:rPr>
          <w:rFonts w:eastAsia="SimSun"/>
          <w:szCs w:val="24"/>
          <w:lang w:eastAsia="zh-CN"/>
        </w:rPr>
        <w:t xml:space="preserve"> (x_max) for initiation/cease of SLSS transmission requirements.</w:t>
      </w:r>
    </w:p>
    <w:p w14:paraId="328C9905" w14:textId="0A2E4FC5" w:rsidR="00D51AE8" w:rsidRPr="00ED0ED7" w:rsidRDefault="00D51AE8" w:rsidP="00D51AE8">
      <w:pPr>
        <w:pStyle w:val="af0"/>
        <w:numPr>
          <w:ilvl w:val="1"/>
          <w:numId w:val="2"/>
        </w:numPr>
        <w:overflowPunct/>
        <w:autoSpaceDE/>
        <w:autoSpaceDN/>
        <w:adjustRightInd/>
        <w:spacing w:after="120"/>
        <w:ind w:firstLineChars="0"/>
        <w:textAlignment w:val="auto"/>
        <w:rPr>
          <w:rFonts w:eastAsia="SimSun"/>
          <w:szCs w:val="24"/>
          <w:lang w:eastAsia="zh-CN"/>
        </w:rPr>
      </w:pPr>
      <w:r w:rsidRPr="00ED0ED7">
        <w:rPr>
          <w:rFonts w:eastAsia="SimSun"/>
          <w:szCs w:val="24"/>
          <w:lang w:eastAsia="zh-CN"/>
        </w:rPr>
        <w:t>Option 3: RAN4 to introduce x_max= [4] for requirements of SyncRef UE as synchronization reference source.</w:t>
      </w:r>
    </w:p>
    <w:p w14:paraId="56D71A33" w14:textId="2D84600F" w:rsidR="00D51AE8" w:rsidRPr="00ED0ED7" w:rsidRDefault="005B1F31" w:rsidP="00D51AE8">
      <w:pPr>
        <w:pStyle w:val="af0"/>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w:t>
      </w:r>
    </w:p>
    <w:p w14:paraId="1514F803" w14:textId="77777777" w:rsidR="00D51AE8" w:rsidRPr="00ED0ED7" w:rsidRDefault="00D51AE8" w:rsidP="00D51AE8">
      <w:pPr>
        <w:pStyle w:val="af0"/>
        <w:numPr>
          <w:ilvl w:val="2"/>
          <w:numId w:val="2"/>
        </w:numPr>
        <w:overflowPunct/>
        <w:autoSpaceDE/>
        <w:autoSpaceDN/>
        <w:adjustRightInd/>
        <w:spacing w:after="120"/>
        <w:ind w:firstLineChars="0"/>
        <w:textAlignment w:val="auto"/>
        <w:rPr>
          <w:rFonts w:eastAsia="SimSun"/>
          <w:szCs w:val="24"/>
          <w:lang w:eastAsia="zh-CN"/>
        </w:rPr>
      </w:pPr>
      <w:r w:rsidRPr="00ED0ED7">
        <w:rPr>
          <w:rFonts w:eastAsia="SimSun" w:hint="eastAsia"/>
          <w:szCs w:val="24"/>
          <w:lang w:eastAsia="zh-CN"/>
        </w:rPr>
        <w:t>x is the number of S-SSB occasions not available at the UE during T</w:t>
      </w:r>
      <w:r w:rsidRPr="00ED0ED7">
        <w:rPr>
          <w:rFonts w:eastAsia="SimSun" w:hint="eastAsia"/>
          <w:szCs w:val="24"/>
          <w:vertAlign w:val="subscript"/>
          <w:lang w:eastAsia="zh-CN"/>
        </w:rPr>
        <w:t>evaluate,SLSS,SL-U</w:t>
      </w:r>
      <w:r w:rsidRPr="00ED0ED7">
        <w:rPr>
          <w:rFonts w:eastAsia="SimSun" w:hint="eastAsia"/>
          <w:szCs w:val="24"/>
          <w:lang w:eastAsia="zh-CN"/>
        </w:rPr>
        <w:t xml:space="preserve"> for S-SSB evaluation, where x </w:t>
      </w:r>
      <w:r w:rsidRPr="00ED0ED7">
        <w:rPr>
          <w:rFonts w:eastAsia="SimSun" w:hint="eastAsia"/>
          <w:szCs w:val="24"/>
          <w:lang w:eastAsia="zh-CN"/>
        </w:rPr>
        <w:t>≤</w:t>
      </w:r>
      <w:r w:rsidRPr="00ED0ED7">
        <w:rPr>
          <w:rFonts w:eastAsia="SimSun" w:hint="eastAsia"/>
          <w:szCs w:val="24"/>
          <w:lang w:eastAsia="zh-CN"/>
        </w:rPr>
        <w:t xml:space="preserve"> x_max</w:t>
      </w:r>
    </w:p>
    <w:p w14:paraId="607B4AA1" w14:textId="77777777" w:rsidR="00D51AE8" w:rsidRPr="00ED0ED7" w:rsidRDefault="00D51AE8" w:rsidP="00D51AE8">
      <w:pPr>
        <w:pStyle w:val="af0"/>
        <w:numPr>
          <w:ilvl w:val="2"/>
          <w:numId w:val="2"/>
        </w:numPr>
        <w:overflowPunct/>
        <w:autoSpaceDE/>
        <w:autoSpaceDN/>
        <w:adjustRightInd/>
        <w:spacing w:after="120"/>
        <w:ind w:firstLineChars="0"/>
        <w:textAlignment w:val="auto"/>
        <w:rPr>
          <w:rFonts w:eastAsia="SimSun"/>
          <w:szCs w:val="24"/>
          <w:lang w:eastAsia="zh-CN"/>
        </w:rPr>
      </w:pPr>
      <w:r w:rsidRPr="00ED0ED7">
        <w:rPr>
          <w:rFonts w:eastAsia="SimSun" w:hint="eastAsia"/>
          <w:szCs w:val="24"/>
          <w:lang w:eastAsia="zh-CN"/>
        </w:rPr>
        <w:t xml:space="preserve">x_max = 5 for no SL-DRX or SL-DRX cycle </w:t>
      </w:r>
      <w:r w:rsidRPr="00ED0ED7">
        <w:rPr>
          <w:rFonts w:eastAsia="SimSun" w:hint="eastAsia"/>
          <w:szCs w:val="24"/>
          <w:lang w:eastAsia="zh-CN"/>
        </w:rPr>
        <w:t>≤</w:t>
      </w:r>
      <w:r w:rsidRPr="00ED0ED7">
        <w:rPr>
          <w:rFonts w:eastAsia="SimSun" w:hint="eastAsia"/>
          <w:szCs w:val="24"/>
          <w:lang w:eastAsia="zh-CN"/>
        </w:rPr>
        <w:t xml:space="preserve"> 160ms, x_max = 3 for SL-DRX cycle &gt; 160ms</w:t>
      </w:r>
    </w:p>
    <w:p w14:paraId="74EADD86" w14:textId="424D9DC2" w:rsidR="00D51AE8" w:rsidRPr="00ED0ED7" w:rsidRDefault="00D51AE8" w:rsidP="00D51AE8">
      <w:pPr>
        <w:pStyle w:val="af0"/>
        <w:numPr>
          <w:ilvl w:val="1"/>
          <w:numId w:val="2"/>
        </w:numPr>
        <w:overflowPunct/>
        <w:autoSpaceDE/>
        <w:autoSpaceDN/>
        <w:adjustRightInd/>
        <w:spacing w:after="120"/>
        <w:ind w:firstLineChars="0"/>
        <w:textAlignment w:val="auto"/>
        <w:rPr>
          <w:rFonts w:eastAsia="SimSun"/>
          <w:szCs w:val="24"/>
          <w:lang w:eastAsia="zh-CN"/>
        </w:rPr>
      </w:pPr>
      <w:r w:rsidRPr="00ED0ED7">
        <w:rPr>
          <w:rFonts w:eastAsia="SimSun"/>
          <w:szCs w:val="24"/>
          <w:lang w:eastAsia="zh-CN"/>
        </w:rPr>
        <w:lastRenderedPageBreak/>
        <w:t>Option 5</w:t>
      </w:r>
    </w:p>
    <w:p w14:paraId="7141521E" w14:textId="77777777" w:rsidR="00D51AE8" w:rsidRPr="00ED0ED7" w:rsidRDefault="00D51AE8" w:rsidP="00D51AE8">
      <w:pPr>
        <w:pStyle w:val="af0"/>
        <w:numPr>
          <w:ilvl w:val="2"/>
          <w:numId w:val="2"/>
        </w:numPr>
        <w:overflowPunct/>
        <w:autoSpaceDE/>
        <w:autoSpaceDN/>
        <w:adjustRightInd/>
        <w:spacing w:after="120"/>
        <w:ind w:firstLineChars="0"/>
        <w:textAlignment w:val="auto"/>
        <w:rPr>
          <w:rFonts w:eastAsia="SimSun"/>
          <w:szCs w:val="24"/>
          <w:lang w:eastAsia="zh-CN"/>
        </w:rPr>
      </w:pPr>
      <w:r w:rsidRPr="00ED0ED7">
        <w:rPr>
          <w:rFonts w:eastAsia="SimSun"/>
          <w:szCs w:val="24"/>
          <w:lang w:eastAsia="zh-CN"/>
        </w:rPr>
        <w:t>RAN4 can consider extending the evaluation period Tevaluate,SLSS  by x S-SSB periods or SL-DRX cycles, where x and x_max could be determined, for example, based on the priority level of the synchronization source or other criteria for associating values for x and x_max.</w:t>
      </w:r>
    </w:p>
    <w:p w14:paraId="71F82D3A" w14:textId="77777777" w:rsidR="00D51AE8" w:rsidRPr="00ED0ED7" w:rsidRDefault="00D51AE8" w:rsidP="00D51AE8">
      <w:pPr>
        <w:pStyle w:val="af0"/>
        <w:numPr>
          <w:ilvl w:val="2"/>
          <w:numId w:val="2"/>
        </w:numPr>
        <w:overflowPunct/>
        <w:autoSpaceDE/>
        <w:autoSpaceDN/>
        <w:adjustRightInd/>
        <w:spacing w:after="120"/>
        <w:ind w:firstLineChars="0"/>
        <w:textAlignment w:val="auto"/>
        <w:rPr>
          <w:rFonts w:eastAsia="SimSun"/>
          <w:szCs w:val="24"/>
          <w:lang w:eastAsia="zh-CN"/>
        </w:rPr>
      </w:pPr>
      <w:r w:rsidRPr="00ED0ED7">
        <w:rPr>
          <w:rFonts w:eastAsia="SimSun"/>
          <w:szCs w:val="24"/>
          <w:lang w:eastAsia="zh-CN"/>
        </w:rPr>
        <w:t>RAN4 should also consider extending the measurement period requirement based on the S-SSB design consideration once agreed in RAN1.</w:t>
      </w:r>
    </w:p>
    <w:p w14:paraId="58EBEC4D" w14:textId="6FAB02CE" w:rsidR="00D51AE8" w:rsidRPr="00ED0ED7" w:rsidRDefault="005B1F31" w:rsidP="00D51AE8">
      <w:pPr>
        <w:pStyle w:val="af0"/>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6</w:t>
      </w:r>
      <w:r w:rsidR="00D51AE8" w:rsidRPr="00ED0ED7">
        <w:rPr>
          <w:rFonts w:eastAsia="SimSun"/>
          <w:szCs w:val="24"/>
          <w:lang w:eastAsia="zh-CN"/>
        </w:rPr>
        <w:t>: The maximum number of allowed LBT failures during the evaluation period to initiate/cease SLSS (X_max) is defined as 32 for all DRX cycles.</w:t>
      </w:r>
    </w:p>
    <w:p w14:paraId="44081D8D" w14:textId="77777777" w:rsidR="00856151" w:rsidRDefault="00856151">
      <w:pPr>
        <w:spacing w:afterLines="50" w:after="120"/>
        <w:jc w:val="both"/>
        <w:rPr>
          <w:rFonts w:eastAsia="DengXian"/>
          <w:b/>
          <w:sz w:val="24"/>
          <w:lang w:eastAsia="zh-CN"/>
        </w:rPr>
      </w:pPr>
    </w:p>
    <w:p w14:paraId="44081D8E" w14:textId="1C92916F"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EB59FB">
        <w:rPr>
          <w:rFonts w:eastAsiaTheme="minorEastAsia"/>
          <w:b/>
          <w:sz w:val="24"/>
          <w:u w:val="single"/>
          <w:lang w:eastAsia="ko-KR"/>
        </w:rPr>
        <w:t>3</w:t>
      </w:r>
      <w:r>
        <w:rPr>
          <w:rFonts w:eastAsiaTheme="minorEastAsia" w:hint="eastAsia"/>
          <w:b/>
          <w:sz w:val="24"/>
          <w:u w:val="single"/>
          <w:lang w:eastAsia="ko-KR"/>
        </w:rPr>
        <w:t xml:space="preserve">-2: </w:t>
      </w:r>
      <w:r>
        <w:rPr>
          <w:rFonts w:eastAsiaTheme="minorEastAsia"/>
          <w:b/>
          <w:sz w:val="24"/>
          <w:u w:val="single"/>
          <w:lang w:eastAsia="ko-KR"/>
        </w:rPr>
        <w:t>Requirement when exceeding the maximum allowed LBT failures during evaluation to initiate/cease SLSS transmission</w:t>
      </w:r>
    </w:p>
    <w:p w14:paraId="065AE965" w14:textId="7B59809E" w:rsidR="006C45E9" w:rsidRDefault="006C45E9">
      <w:pPr>
        <w:ind w:leftChars="213" w:left="427" w:hanging="1"/>
        <w:jc w:val="both"/>
        <w:rPr>
          <w:rFonts w:eastAsiaTheme="minorEastAsia"/>
          <w:b/>
          <w:sz w:val="24"/>
          <w:u w:val="single"/>
          <w:lang w:eastAsia="ko-KR"/>
        </w:rPr>
      </w:pPr>
      <w:r w:rsidRPr="00B77BA9">
        <w:rPr>
          <w:rFonts w:eastAsiaTheme="minorEastAsia"/>
          <w:b/>
          <w:sz w:val="24"/>
          <w:lang w:eastAsia="ko-KR"/>
        </w:rPr>
        <w:t>&lt;</w:t>
      </w:r>
      <w:r w:rsidR="00AF11B8" w:rsidRPr="00B77BA9">
        <w:rPr>
          <w:rFonts w:eastAsiaTheme="minorEastAsia"/>
          <w:b/>
          <w:sz w:val="24"/>
          <w:lang w:eastAsia="ko-KR"/>
        </w:rPr>
        <w:t>A</w:t>
      </w:r>
      <w:r w:rsidRPr="00B77BA9">
        <w:rPr>
          <w:rFonts w:eastAsiaTheme="minorEastAsia"/>
          <w:b/>
          <w:sz w:val="24"/>
          <w:lang w:eastAsia="ko-KR"/>
        </w:rPr>
        <w:t>greement&gt;</w:t>
      </w:r>
    </w:p>
    <w:p w14:paraId="07EB9344" w14:textId="77777777" w:rsidR="00EB59FB" w:rsidRPr="00357A2B" w:rsidRDefault="00EB59FB" w:rsidP="00EB59FB">
      <w:pPr>
        <w:pStyle w:val="af0"/>
        <w:numPr>
          <w:ilvl w:val="0"/>
          <w:numId w:val="2"/>
        </w:numPr>
        <w:ind w:firstLineChars="0"/>
        <w:jc w:val="both"/>
        <w:rPr>
          <w:rFonts w:eastAsiaTheme="minorEastAsia"/>
          <w:lang w:eastAsia="ko-KR"/>
        </w:rPr>
      </w:pPr>
      <w:r w:rsidRPr="00357A2B">
        <w:rPr>
          <w:rFonts w:eastAsiaTheme="minorEastAsia"/>
          <w:lang w:eastAsia="ko-KR"/>
        </w:rPr>
        <w:t xml:space="preserve">From the requirement perspective, </w:t>
      </w:r>
    </w:p>
    <w:p w14:paraId="30E20C65" w14:textId="737D3AEB" w:rsidR="00EB59FB" w:rsidRPr="00B77BA9" w:rsidRDefault="00EB59FB" w:rsidP="00EB59FB">
      <w:pPr>
        <w:pStyle w:val="af0"/>
        <w:numPr>
          <w:ilvl w:val="1"/>
          <w:numId w:val="2"/>
        </w:numPr>
        <w:ind w:firstLineChars="0"/>
        <w:jc w:val="both"/>
        <w:rPr>
          <w:rFonts w:eastAsiaTheme="minorEastAsia"/>
          <w:lang w:eastAsia="ko-KR"/>
        </w:rPr>
      </w:pPr>
      <w:r w:rsidRPr="00357A2B">
        <w:rPr>
          <w:rFonts w:eastAsiaTheme="minorEastAsia"/>
          <w:lang w:eastAsia="ko-KR"/>
        </w:rPr>
        <w:t xml:space="preserve">UE is not required to meet the corresponding measurement requirements when exceeding the maximum unavailable </w:t>
      </w:r>
      <w:r w:rsidRPr="00B77BA9">
        <w:rPr>
          <w:rFonts w:eastAsiaTheme="minorEastAsia"/>
          <w:lang w:eastAsia="ko-KR"/>
        </w:rPr>
        <w:t>S-SSB periods (allowed LBT failures) during the evaluation for Initiation/Cease of SLSS Transmission.</w:t>
      </w:r>
    </w:p>
    <w:p w14:paraId="2735B654" w14:textId="2A9CE7B7" w:rsidR="006C45E9" w:rsidRPr="006C45E9" w:rsidRDefault="006C45E9" w:rsidP="006C45E9">
      <w:pPr>
        <w:ind w:leftChars="213" w:left="427" w:hanging="1"/>
        <w:jc w:val="both"/>
        <w:rPr>
          <w:rFonts w:eastAsiaTheme="minorEastAsia"/>
          <w:sz w:val="24"/>
          <w:lang w:eastAsia="ko-KR"/>
        </w:rPr>
      </w:pPr>
      <w:r w:rsidRPr="00B77BA9">
        <w:rPr>
          <w:rFonts w:eastAsiaTheme="minorEastAsia"/>
          <w:b/>
          <w:sz w:val="24"/>
          <w:lang w:eastAsia="ko-KR"/>
        </w:rPr>
        <w:t>&lt;FFS&gt;</w:t>
      </w:r>
    </w:p>
    <w:p w14:paraId="768D1538" w14:textId="77777777" w:rsidR="00EB59FB" w:rsidRPr="00357A2B" w:rsidRDefault="00EB59FB" w:rsidP="00EB59FB">
      <w:pPr>
        <w:pStyle w:val="af0"/>
        <w:numPr>
          <w:ilvl w:val="0"/>
          <w:numId w:val="2"/>
        </w:numPr>
        <w:ind w:firstLineChars="0"/>
        <w:jc w:val="both"/>
        <w:rPr>
          <w:rFonts w:eastAsiaTheme="minorEastAsia"/>
          <w:lang w:eastAsia="ko-KR"/>
        </w:rPr>
      </w:pPr>
      <w:r w:rsidRPr="00357A2B">
        <w:rPr>
          <w:rFonts w:eastAsiaTheme="minorEastAsia" w:hint="eastAsia"/>
          <w:lang w:eastAsia="ko-KR"/>
        </w:rPr>
        <w:t xml:space="preserve">From the UE </w:t>
      </w:r>
      <w:r w:rsidRPr="00357A2B">
        <w:rPr>
          <w:rFonts w:eastAsiaTheme="minorEastAsia"/>
          <w:lang w:eastAsia="ko-KR"/>
        </w:rPr>
        <w:t>behaviour</w:t>
      </w:r>
      <w:r w:rsidRPr="00357A2B">
        <w:rPr>
          <w:rFonts w:eastAsiaTheme="minorEastAsia" w:hint="eastAsia"/>
          <w:lang w:eastAsia="ko-KR"/>
        </w:rPr>
        <w:t>/</w:t>
      </w:r>
      <w:r w:rsidRPr="00357A2B">
        <w:rPr>
          <w:rFonts w:eastAsiaTheme="minorEastAsia"/>
          <w:lang w:eastAsia="ko-KR"/>
        </w:rPr>
        <w:t xml:space="preserve">procedure perspective, </w:t>
      </w:r>
    </w:p>
    <w:p w14:paraId="4E658F70" w14:textId="68FC449F" w:rsidR="00EB59FB" w:rsidRPr="00357A2B" w:rsidRDefault="00EB59FB" w:rsidP="00EB59FB">
      <w:pPr>
        <w:pStyle w:val="af0"/>
        <w:numPr>
          <w:ilvl w:val="1"/>
          <w:numId w:val="2"/>
        </w:numPr>
        <w:ind w:firstLineChars="0"/>
        <w:jc w:val="both"/>
        <w:rPr>
          <w:rFonts w:eastAsiaTheme="minorEastAsia"/>
          <w:lang w:eastAsia="ko-KR"/>
        </w:rPr>
      </w:pPr>
      <w:r w:rsidRPr="00357A2B">
        <w:rPr>
          <w:rFonts w:eastAsiaTheme="minorEastAsia"/>
          <w:lang w:eastAsia="ko-KR"/>
        </w:rPr>
        <w:t>Option 1: UE should initiate the SLSS transmission after reaching maximum unavailable S-SSB periods and the source SyncRef UE is available at UE</w:t>
      </w:r>
    </w:p>
    <w:p w14:paraId="52604A1B" w14:textId="511EB226" w:rsidR="00EB59FB" w:rsidRPr="00357A2B" w:rsidRDefault="00EB59FB" w:rsidP="00EB59FB">
      <w:pPr>
        <w:pStyle w:val="af0"/>
        <w:numPr>
          <w:ilvl w:val="2"/>
          <w:numId w:val="2"/>
        </w:numPr>
        <w:ind w:firstLineChars="0"/>
        <w:jc w:val="both"/>
        <w:rPr>
          <w:rFonts w:eastAsiaTheme="minorEastAsia"/>
          <w:lang w:eastAsia="ko-KR"/>
        </w:rPr>
      </w:pPr>
      <w:r w:rsidRPr="00357A2B">
        <w:rPr>
          <w:rFonts w:eastAsiaTheme="minorEastAsia"/>
          <w:lang w:eastAsia="ko-KR"/>
        </w:rPr>
        <w:t>The term SyncRef UE in SL-U is not available at the UE refers to when all the candidate S-SSB positions in every S-SSB period are not available during the last y ms; otherwise the SyncRef UE in SL-U is considered as available at the UE.</w:t>
      </w:r>
    </w:p>
    <w:p w14:paraId="176EA91E" w14:textId="77777777" w:rsidR="00EB59FB" w:rsidRPr="00357A2B" w:rsidRDefault="00EB59FB" w:rsidP="00EB59FB">
      <w:pPr>
        <w:pStyle w:val="af0"/>
        <w:numPr>
          <w:ilvl w:val="2"/>
          <w:numId w:val="2"/>
        </w:numPr>
        <w:ind w:firstLineChars="0"/>
        <w:jc w:val="both"/>
        <w:rPr>
          <w:rFonts w:eastAsiaTheme="minorEastAsia"/>
          <w:lang w:eastAsia="ko-KR"/>
        </w:rPr>
      </w:pPr>
      <w:r w:rsidRPr="00357A2B">
        <w:rPr>
          <w:rFonts w:eastAsiaTheme="minorEastAsia"/>
          <w:lang w:eastAsia="ko-KR"/>
        </w:rPr>
        <w:t>The term unavailable S-SSB period refers to the S-SSB period in which all the candidate S-SSB positions are not available.</w:t>
      </w:r>
    </w:p>
    <w:p w14:paraId="0B5AADEE" w14:textId="54D11B6E" w:rsidR="00EB59FB" w:rsidRPr="00357A2B" w:rsidRDefault="00EB59FB" w:rsidP="00EB59FB">
      <w:pPr>
        <w:pStyle w:val="af0"/>
        <w:numPr>
          <w:ilvl w:val="1"/>
          <w:numId w:val="2"/>
        </w:numPr>
        <w:ind w:firstLineChars="0"/>
        <w:jc w:val="both"/>
        <w:rPr>
          <w:rFonts w:eastAsiaTheme="minorEastAsia"/>
          <w:lang w:eastAsia="ko-KR"/>
        </w:rPr>
      </w:pPr>
      <w:r w:rsidRPr="00357A2B">
        <w:rPr>
          <w:rFonts w:eastAsiaTheme="minorEastAsia"/>
          <w:lang w:eastAsia="ko-KR"/>
        </w:rPr>
        <w:t>Option 2: The UE ini</w:t>
      </w:r>
      <w:r w:rsidR="00031630">
        <w:rPr>
          <w:rFonts w:eastAsiaTheme="minorEastAsia"/>
          <w:lang w:eastAsia="ko-KR"/>
        </w:rPr>
        <w:t xml:space="preserve">tiate SLSS transmission when </w:t>
      </w:r>
      <w:r w:rsidR="002A355F" w:rsidRPr="00ED0ED7">
        <w:rPr>
          <w:rFonts w:eastAsia="SimSun"/>
          <w:szCs w:val="24"/>
          <w:lang w:eastAsia="zh-CN"/>
        </w:rPr>
        <w:t>x &gt;</w:t>
      </w:r>
      <w:r w:rsidRPr="00357A2B">
        <w:rPr>
          <w:rFonts w:eastAsiaTheme="minorEastAsia"/>
          <w:lang w:eastAsia="ko-KR"/>
        </w:rPr>
        <w:t xml:space="preserve"> x_max</w:t>
      </w:r>
    </w:p>
    <w:p w14:paraId="15CAA9A7" w14:textId="7015610B" w:rsidR="00EB59FB" w:rsidRDefault="00EB59FB" w:rsidP="00EB59FB">
      <w:pPr>
        <w:pStyle w:val="af0"/>
        <w:numPr>
          <w:ilvl w:val="1"/>
          <w:numId w:val="2"/>
        </w:numPr>
        <w:ind w:firstLineChars="0"/>
        <w:jc w:val="both"/>
        <w:rPr>
          <w:rFonts w:eastAsiaTheme="minorEastAsia"/>
          <w:lang w:eastAsia="ko-KR"/>
        </w:rPr>
      </w:pPr>
      <w:r w:rsidRPr="00357A2B">
        <w:rPr>
          <w:rFonts w:eastAsiaTheme="minorEastAsia"/>
          <w:lang w:eastAsia="ko-KR"/>
        </w:rPr>
        <w:t>Option 3: Not to define additional behaviour / procedure</w:t>
      </w:r>
    </w:p>
    <w:p w14:paraId="6BC1F985" w14:textId="4368792C" w:rsidR="00031630" w:rsidRPr="00E431F4" w:rsidRDefault="00AF11B8" w:rsidP="00E431F4">
      <w:pPr>
        <w:pStyle w:val="af0"/>
        <w:numPr>
          <w:ilvl w:val="1"/>
          <w:numId w:val="2"/>
        </w:numPr>
        <w:overflowPunct/>
        <w:autoSpaceDE/>
        <w:autoSpaceDN/>
        <w:adjustRightInd/>
        <w:spacing w:after="120"/>
        <w:ind w:firstLineChars="0"/>
        <w:textAlignment w:val="auto"/>
        <w:rPr>
          <w:rFonts w:eastAsia="SimSun"/>
          <w:szCs w:val="24"/>
          <w:lang w:eastAsia="zh-CN"/>
        </w:rPr>
      </w:pPr>
      <w:r w:rsidRPr="00ED0ED7">
        <w:rPr>
          <w:rFonts w:eastAsia="SimSun"/>
          <w:szCs w:val="24"/>
          <w:lang w:eastAsia="zh-CN"/>
        </w:rPr>
        <w:t xml:space="preserve">Option </w:t>
      </w:r>
      <w:r>
        <w:rPr>
          <w:rFonts w:eastAsia="SimSun"/>
          <w:szCs w:val="24"/>
          <w:lang w:eastAsia="zh-CN"/>
        </w:rPr>
        <w:t>4</w:t>
      </w:r>
      <w:r w:rsidRPr="00ED0ED7">
        <w:rPr>
          <w:rFonts w:eastAsia="SimSun"/>
          <w:szCs w:val="24"/>
          <w:lang w:eastAsia="zh-CN"/>
        </w:rPr>
        <w:t>: Upon exceeding the maximum allowed number of LBT failures over the T</w:t>
      </w:r>
      <w:r w:rsidRPr="00ED0ED7">
        <w:rPr>
          <w:rFonts w:eastAsia="SimSun"/>
          <w:szCs w:val="24"/>
          <w:vertAlign w:val="subscript"/>
          <w:lang w:eastAsia="zh-CN"/>
        </w:rPr>
        <w:t>evaluate,SLSS</w:t>
      </w:r>
      <w:r w:rsidRPr="00ED0ED7">
        <w:rPr>
          <w:rFonts w:eastAsia="SimSun"/>
          <w:szCs w:val="24"/>
          <w:lang w:eastAsia="zh-CN"/>
        </w:rPr>
        <w:t xml:space="preserve"> period of time, the UE has to restart the evaluation of PSBCH-RSRP</w:t>
      </w:r>
    </w:p>
    <w:p w14:paraId="44081DB1" w14:textId="77777777" w:rsidR="00856151" w:rsidRPr="00EB59FB" w:rsidRDefault="00856151">
      <w:pPr>
        <w:pStyle w:val="B1"/>
        <w:jc w:val="both"/>
        <w:rPr>
          <w:rFonts w:eastAsia="DengXian"/>
          <w:sz w:val="24"/>
          <w:lang w:eastAsia="zh-CN"/>
        </w:rPr>
      </w:pPr>
    </w:p>
    <w:p w14:paraId="44081DB2" w14:textId="351CBC49"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6C45E9">
        <w:rPr>
          <w:rFonts w:eastAsiaTheme="minorEastAsia"/>
          <w:b/>
          <w:sz w:val="24"/>
          <w:u w:val="single"/>
          <w:lang w:eastAsia="ko-KR"/>
        </w:rPr>
        <w:t>3</w:t>
      </w:r>
      <w:r>
        <w:rPr>
          <w:rFonts w:eastAsiaTheme="minorEastAsia" w:hint="eastAsia"/>
          <w:b/>
          <w:sz w:val="24"/>
          <w:u w:val="single"/>
          <w:lang w:eastAsia="ko-KR"/>
        </w:rPr>
        <w:t>-3</w:t>
      </w:r>
      <w:r>
        <w:rPr>
          <w:rFonts w:eastAsiaTheme="minorEastAsia"/>
          <w:b/>
          <w:sz w:val="24"/>
          <w:u w:val="single"/>
          <w:lang w:eastAsia="ko-KR"/>
        </w:rPr>
        <w:t xml:space="preserve">: </w:t>
      </w:r>
      <w:r w:rsidR="00EB59FB" w:rsidRPr="00EB59FB">
        <w:rPr>
          <w:rFonts w:eastAsiaTheme="minorEastAsia"/>
          <w:b/>
          <w:sz w:val="24"/>
          <w:u w:val="single"/>
          <w:lang w:eastAsia="ko-KR"/>
        </w:rPr>
        <w:t>Initial SLSS transmission</w:t>
      </w:r>
    </w:p>
    <w:p w14:paraId="73188C43" w14:textId="36091AB9" w:rsidR="00EB59FB" w:rsidRPr="00EB59FB" w:rsidRDefault="00EB59FB">
      <w:pPr>
        <w:ind w:leftChars="213" w:left="427" w:hanging="1"/>
        <w:jc w:val="both"/>
        <w:rPr>
          <w:rFonts w:eastAsiaTheme="minorEastAsia"/>
          <w:sz w:val="24"/>
          <w:lang w:eastAsia="ko-KR"/>
        </w:rPr>
      </w:pPr>
      <w:r w:rsidRPr="00B77BA9">
        <w:rPr>
          <w:rFonts w:eastAsiaTheme="minorEastAsia"/>
          <w:b/>
          <w:sz w:val="24"/>
          <w:lang w:eastAsia="ko-KR"/>
        </w:rPr>
        <w:t>&lt;</w:t>
      </w:r>
      <w:r w:rsidR="00357A2B" w:rsidRPr="00B77BA9">
        <w:rPr>
          <w:rFonts w:eastAsiaTheme="minorEastAsia"/>
          <w:b/>
          <w:sz w:val="24"/>
          <w:lang w:eastAsia="ko-KR"/>
        </w:rPr>
        <w:t xml:space="preserve"> </w:t>
      </w:r>
      <w:r w:rsidR="006D154D" w:rsidRPr="00B77BA9">
        <w:rPr>
          <w:rFonts w:eastAsiaTheme="minorEastAsia"/>
          <w:b/>
          <w:sz w:val="24"/>
          <w:lang w:eastAsia="ko-KR"/>
        </w:rPr>
        <w:t>Agreement</w:t>
      </w:r>
      <w:r w:rsidRPr="00B77BA9">
        <w:rPr>
          <w:rFonts w:eastAsiaTheme="minorEastAsia"/>
          <w:b/>
          <w:sz w:val="24"/>
          <w:lang w:eastAsia="ko-KR"/>
        </w:rPr>
        <w:t>&gt;</w:t>
      </w:r>
    </w:p>
    <w:p w14:paraId="43061F43" w14:textId="2E364321" w:rsidR="00EB59FB" w:rsidRPr="00357A2B" w:rsidRDefault="006D154D" w:rsidP="00BD4025">
      <w:pPr>
        <w:pStyle w:val="af0"/>
        <w:numPr>
          <w:ilvl w:val="0"/>
          <w:numId w:val="2"/>
        </w:numPr>
        <w:ind w:firstLineChars="0"/>
        <w:jc w:val="both"/>
        <w:rPr>
          <w:rFonts w:eastAsiaTheme="minorEastAsia"/>
          <w:lang w:eastAsia="ko-KR"/>
        </w:rPr>
      </w:pPr>
      <w:r w:rsidRPr="00357A2B">
        <w:rPr>
          <w:rFonts w:eastAsiaTheme="minorEastAsia"/>
          <w:lang w:eastAsia="ko-KR"/>
        </w:rPr>
        <w:t>Not introduce core requirements of additional time or condition for initial SLSS transmission,</w:t>
      </w:r>
      <w:r w:rsidR="00067F5F">
        <w:rPr>
          <w:rFonts w:eastAsiaTheme="minorEastAsia"/>
          <w:lang w:eastAsia="ko-KR"/>
        </w:rPr>
        <w:t xml:space="preserve"> and this issue will be discussed in performance phase. </w:t>
      </w:r>
    </w:p>
    <w:p w14:paraId="44081DB4" w14:textId="77777777" w:rsidR="00856151" w:rsidRDefault="00856151">
      <w:pPr>
        <w:pStyle w:val="B1"/>
        <w:jc w:val="both"/>
        <w:rPr>
          <w:rFonts w:eastAsia="DengXian"/>
          <w:sz w:val="24"/>
          <w:lang w:eastAsia="zh-CN"/>
        </w:rPr>
      </w:pPr>
    </w:p>
    <w:p w14:paraId="44081DB5" w14:textId="28CEBC54"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6C45E9">
        <w:rPr>
          <w:rFonts w:eastAsiaTheme="minorEastAsia"/>
          <w:b/>
          <w:sz w:val="24"/>
          <w:u w:val="single"/>
          <w:lang w:eastAsia="ko-KR"/>
        </w:rPr>
        <w:t>3</w:t>
      </w:r>
      <w:r>
        <w:rPr>
          <w:rFonts w:eastAsiaTheme="minorEastAsia" w:hint="eastAsia"/>
          <w:b/>
          <w:sz w:val="24"/>
          <w:u w:val="single"/>
          <w:lang w:eastAsia="ko-KR"/>
        </w:rPr>
        <w:t xml:space="preserve">-4: </w:t>
      </w:r>
      <w:r w:rsidR="00EB59FB" w:rsidRPr="00EB59FB">
        <w:rPr>
          <w:rFonts w:eastAsiaTheme="minorEastAsia"/>
          <w:b/>
          <w:sz w:val="24"/>
          <w:u w:val="single"/>
          <w:lang w:eastAsia="ko-KR"/>
        </w:rPr>
        <w:t>NR-U gNB as a synchronization reference source</w:t>
      </w:r>
    </w:p>
    <w:p w14:paraId="4D3FDC97" w14:textId="16DCF754" w:rsidR="00D603E6" w:rsidRDefault="00D603E6">
      <w:pPr>
        <w:ind w:leftChars="213" w:left="427" w:hanging="1"/>
        <w:jc w:val="both"/>
        <w:rPr>
          <w:rFonts w:eastAsiaTheme="minorEastAsia"/>
          <w:b/>
          <w:sz w:val="24"/>
          <w:u w:val="single"/>
          <w:lang w:eastAsia="ko-KR"/>
        </w:rPr>
      </w:pPr>
      <w:r w:rsidRPr="00B77BA9">
        <w:rPr>
          <w:rFonts w:eastAsiaTheme="minorEastAsia"/>
          <w:b/>
          <w:sz w:val="24"/>
          <w:lang w:eastAsia="ko-KR"/>
        </w:rPr>
        <w:t>&lt;</w:t>
      </w:r>
      <w:r w:rsidR="003D7C46" w:rsidRPr="00B77BA9">
        <w:rPr>
          <w:rFonts w:eastAsiaTheme="minorEastAsia"/>
          <w:b/>
          <w:sz w:val="24"/>
          <w:lang w:eastAsia="ko-KR"/>
        </w:rPr>
        <w:t>Agreement</w:t>
      </w:r>
      <w:r w:rsidRPr="00B77BA9">
        <w:rPr>
          <w:rFonts w:eastAsiaTheme="minorEastAsia"/>
          <w:b/>
          <w:sz w:val="24"/>
          <w:lang w:eastAsia="ko-KR"/>
        </w:rPr>
        <w:t>&gt;</w:t>
      </w:r>
    </w:p>
    <w:p w14:paraId="00248DA3" w14:textId="64A08C0B" w:rsidR="00EF6247" w:rsidRDefault="0018125F" w:rsidP="0032336D">
      <w:pPr>
        <w:pStyle w:val="af0"/>
        <w:numPr>
          <w:ilvl w:val="0"/>
          <w:numId w:val="2"/>
        </w:numPr>
        <w:ind w:firstLineChars="0"/>
        <w:jc w:val="both"/>
        <w:rPr>
          <w:rFonts w:eastAsiaTheme="minorEastAsia"/>
          <w:lang w:eastAsia="ko-KR"/>
        </w:rPr>
      </w:pPr>
      <w:r>
        <w:rPr>
          <w:rFonts w:eastAsiaTheme="minorEastAsia"/>
          <w:lang w:eastAsia="ko-KR"/>
        </w:rPr>
        <w:t xml:space="preserve">No further discussion on this issue </w:t>
      </w:r>
      <w:r w:rsidR="003D7C46">
        <w:rPr>
          <w:rFonts w:eastAsiaTheme="minorEastAsia"/>
          <w:lang w:eastAsia="ko-KR"/>
        </w:rPr>
        <w:t xml:space="preserve">until </w:t>
      </w:r>
      <w:r>
        <w:rPr>
          <w:rFonts w:eastAsiaTheme="minorEastAsia"/>
          <w:lang w:eastAsia="ko-KR"/>
        </w:rPr>
        <w:t xml:space="preserve">following scenario is </w:t>
      </w:r>
      <w:r w:rsidR="003D7C46">
        <w:rPr>
          <w:rFonts w:eastAsiaTheme="minorEastAsia"/>
          <w:lang w:eastAsia="ko-KR"/>
        </w:rPr>
        <w:t>confirmed to be supported.</w:t>
      </w:r>
    </w:p>
    <w:p w14:paraId="5AE4C21A" w14:textId="136442B3" w:rsidR="001C2E46" w:rsidRPr="00357A2B" w:rsidRDefault="003D7C46" w:rsidP="0032336D">
      <w:pPr>
        <w:pStyle w:val="af0"/>
        <w:numPr>
          <w:ilvl w:val="1"/>
          <w:numId w:val="2"/>
        </w:numPr>
        <w:ind w:firstLineChars="0"/>
        <w:jc w:val="both"/>
        <w:rPr>
          <w:rFonts w:eastAsiaTheme="minorEastAsia"/>
          <w:lang w:eastAsia="ko-KR"/>
        </w:rPr>
      </w:pPr>
      <w:r>
        <w:rPr>
          <w:rFonts w:eastAsiaTheme="minorEastAsia"/>
          <w:lang w:eastAsia="ko-KR"/>
        </w:rPr>
        <w:t xml:space="preserve">Using </w:t>
      </w:r>
      <w:r w:rsidR="001C2E46" w:rsidRPr="001C2E46">
        <w:rPr>
          <w:rFonts w:eastAsiaTheme="minorEastAsia"/>
          <w:lang w:eastAsia="ko-KR"/>
        </w:rPr>
        <w:t>NR-U gNB as a synchronization reference source for SL-U UE having synchronization signal detection function for NR-U gNB</w:t>
      </w:r>
    </w:p>
    <w:p w14:paraId="44081DCB" w14:textId="77777777" w:rsidR="00856151" w:rsidRDefault="00856151">
      <w:pPr>
        <w:jc w:val="both"/>
        <w:rPr>
          <w:rFonts w:eastAsiaTheme="minorEastAsia"/>
          <w:sz w:val="24"/>
          <w:lang w:eastAsia="ko-KR"/>
        </w:rPr>
      </w:pPr>
    </w:p>
    <w:p w14:paraId="44081DCC" w14:textId="77777777" w:rsidR="00856151" w:rsidRDefault="00DA3B92">
      <w:pPr>
        <w:pStyle w:val="1"/>
        <w:numPr>
          <w:ilvl w:val="0"/>
          <w:numId w:val="1"/>
        </w:numPr>
        <w:jc w:val="both"/>
      </w:pPr>
      <w:r>
        <w:lastRenderedPageBreak/>
        <w:t>Selection / Reselection of V2X synchronization Reference source</w:t>
      </w:r>
    </w:p>
    <w:p w14:paraId="30A882CC" w14:textId="2445F9DB" w:rsidR="006C45E9" w:rsidRDefault="00DA3B92" w:rsidP="006C45E9">
      <w:pPr>
        <w:ind w:leftChars="213" w:left="427" w:hanging="1"/>
        <w:jc w:val="both"/>
        <w:rPr>
          <w:rFonts w:eastAsia="SimSun"/>
          <w:b/>
          <w:sz w:val="24"/>
          <w:u w:val="single"/>
          <w:lang w:eastAsia="zh-CN"/>
        </w:rPr>
      </w:pPr>
      <w:r>
        <w:rPr>
          <w:rFonts w:eastAsia="SimSun"/>
          <w:b/>
          <w:sz w:val="24"/>
          <w:u w:val="single"/>
          <w:lang w:eastAsia="zh-CN"/>
        </w:rPr>
        <w:t xml:space="preserve">Issue </w:t>
      </w:r>
      <w:r w:rsidR="006C45E9">
        <w:rPr>
          <w:rFonts w:eastAsia="SimSun"/>
          <w:b/>
          <w:sz w:val="24"/>
          <w:u w:val="single"/>
          <w:lang w:eastAsia="zh-CN"/>
        </w:rPr>
        <w:t>4</w:t>
      </w:r>
      <w:r>
        <w:rPr>
          <w:rFonts w:eastAsia="SimSun"/>
          <w:b/>
          <w:sz w:val="24"/>
          <w:u w:val="single"/>
          <w:lang w:eastAsia="zh-CN"/>
        </w:rPr>
        <w:t xml:space="preserve">-1: </w:t>
      </w:r>
      <w:r w:rsidR="00EB59FB" w:rsidRPr="00EB59FB">
        <w:rPr>
          <w:rFonts w:eastAsia="SimSun"/>
          <w:b/>
          <w:sz w:val="24"/>
          <w:u w:val="single"/>
          <w:lang w:eastAsia="zh-CN"/>
        </w:rPr>
        <w:t>Requirements for SyncRef UE that is synchronized to GNSS directly or in-directly</w:t>
      </w:r>
    </w:p>
    <w:p w14:paraId="244F1EDD" w14:textId="17549D67" w:rsidR="001F330B" w:rsidRDefault="006C45E9" w:rsidP="006C45E9">
      <w:pPr>
        <w:ind w:leftChars="213" w:left="427" w:hanging="1"/>
        <w:jc w:val="both"/>
        <w:rPr>
          <w:rFonts w:eastAsiaTheme="minorEastAsia"/>
          <w:b/>
          <w:sz w:val="24"/>
          <w:lang w:eastAsia="ko-KR"/>
        </w:rPr>
      </w:pPr>
      <w:r w:rsidRPr="00B77BA9">
        <w:rPr>
          <w:rFonts w:eastAsiaTheme="minorEastAsia"/>
          <w:b/>
          <w:sz w:val="24"/>
          <w:lang w:eastAsia="ko-KR"/>
        </w:rPr>
        <w:t>&lt;</w:t>
      </w:r>
      <w:r w:rsidR="00FE39A8" w:rsidRPr="00B77BA9">
        <w:rPr>
          <w:rFonts w:eastAsiaTheme="minorEastAsia"/>
          <w:b/>
          <w:sz w:val="24"/>
          <w:lang w:eastAsia="ko-KR"/>
        </w:rPr>
        <w:t xml:space="preserve">Way </w:t>
      </w:r>
      <w:r w:rsidR="00E94FB2" w:rsidRPr="00B77BA9">
        <w:rPr>
          <w:rFonts w:eastAsiaTheme="minorEastAsia"/>
          <w:b/>
          <w:sz w:val="24"/>
          <w:lang w:eastAsia="ko-KR"/>
        </w:rPr>
        <w:t>forwa</w:t>
      </w:r>
      <w:r w:rsidR="00FE39A8" w:rsidRPr="00B77BA9">
        <w:rPr>
          <w:rFonts w:eastAsiaTheme="minorEastAsia"/>
          <w:b/>
          <w:sz w:val="24"/>
          <w:lang w:eastAsia="ko-KR"/>
        </w:rPr>
        <w:t>r</w:t>
      </w:r>
      <w:r w:rsidR="00E94FB2" w:rsidRPr="00B77BA9">
        <w:rPr>
          <w:rFonts w:eastAsiaTheme="minorEastAsia"/>
          <w:b/>
          <w:sz w:val="24"/>
          <w:lang w:eastAsia="ko-KR"/>
        </w:rPr>
        <w:t>d</w:t>
      </w:r>
      <w:r w:rsidR="00F148AD" w:rsidRPr="00B77BA9">
        <w:rPr>
          <w:rFonts w:eastAsiaTheme="minorEastAsia"/>
          <w:b/>
          <w:sz w:val="24"/>
          <w:lang w:eastAsia="ko-KR"/>
        </w:rPr>
        <w:t xml:space="preserve"> for next meeting</w:t>
      </w:r>
      <w:r w:rsidRPr="00B77BA9">
        <w:rPr>
          <w:rFonts w:eastAsiaTheme="minorEastAsia"/>
          <w:b/>
          <w:sz w:val="24"/>
          <w:lang w:eastAsia="ko-KR"/>
        </w:rPr>
        <w:t>&gt;</w:t>
      </w:r>
    </w:p>
    <w:p w14:paraId="5DBB4B6E" w14:textId="485971BB" w:rsidR="00EB59FB" w:rsidRPr="00357A2B" w:rsidRDefault="00357A2B" w:rsidP="00EB59FB">
      <w:pPr>
        <w:spacing w:after="120"/>
        <w:rPr>
          <w:szCs w:val="24"/>
          <w:lang w:eastAsia="zh-CN"/>
        </w:rPr>
      </w:pPr>
      <w:r>
        <w:rPr>
          <w:szCs w:val="24"/>
          <w:lang w:eastAsia="zh-CN"/>
        </w:rPr>
        <w:t>T</w:t>
      </w:r>
      <w:r w:rsidR="00EB59FB" w:rsidRPr="00357A2B">
        <w:rPr>
          <w:szCs w:val="24"/>
          <w:lang w:eastAsia="zh-CN"/>
        </w:rPr>
        <w:t>he UE shall be able to identify newly detectable intra-frequency SyncRef UE within T</w:t>
      </w:r>
      <w:r w:rsidR="00EB59FB" w:rsidRPr="00357A2B">
        <w:rPr>
          <w:szCs w:val="24"/>
          <w:vertAlign w:val="subscript"/>
          <w:lang w:eastAsia="zh-CN"/>
        </w:rPr>
        <w:t>detect,SyncRef UE_V2X</w:t>
      </w:r>
      <w:r w:rsidR="00EB59FB" w:rsidRPr="00357A2B">
        <w:rPr>
          <w:szCs w:val="24"/>
          <w:lang w:eastAsia="zh-CN"/>
        </w:rPr>
        <w:t xml:space="preserve"> seconds if the SyncRef UE meets the selection/reselection criterion defined in TS 38.331[2]. T</w:t>
      </w:r>
      <w:r w:rsidR="00EB59FB" w:rsidRPr="00357A2B">
        <w:rPr>
          <w:szCs w:val="24"/>
          <w:vertAlign w:val="subscript"/>
          <w:lang w:eastAsia="zh-CN"/>
        </w:rPr>
        <w:t>detect,SyncRef UE_V2X</w:t>
      </w:r>
      <w:r w:rsidR="00EB59FB" w:rsidRPr="00357A2B">
        <w:rPr>
          <w:szCs w:val="24"/>
          <w:lang w:eastAsia="zh-CN"/>
        </w:rPr>
        <w:t xml:space="preserve"> is defined as </w:t>
      </w:r>
      <w:r w:rsidR="00EB59FB" w:rsidRPr="00357A2B">
        <w:rPr>
          <w:szCs w:val="24"/>
          <w:highlight w:val="yellow"/>
          <w:lang w:eastAsia="zh-CN"/>
        </w:rPr>
        <w:t>(A)</w:t>
      </w:r>
      <w:r w:rsidR="00EB59FB" w:rsidRPr="00357A2B">
        <w:rPr>
          <w:szCs w:val="24"/>
          <w:lang w:eastAsia="zh-CN"/>
        </w:rPr>
        <w:t xml:space="preserve"> at</w:t>
      </w:r>
      <w:r w:rsidR="00EB59FB" w:rsidRPr="00357A2B">
        <w:rPr>
          <w:rFonts w:hint="eastAsia"/>
          <w:szCs w:val="24"/>
          <w:lang w:eastAsia="zh-CN"/>
        </w:rPr>
        <w:t xml:space="preserve"> S-SSB Ês/Iot ≥ 0 dB, provided that the UE is allowed to drop a maximum of </w:t>
      </w:r>
      <w:r w:rsidR="00EB59FB" w:rsidRPr="00357A2B">
        <w:rPr>
          <w:szCs w:val="24"/>
          <w:highlight w:val="yellow"/>
          <w:lang w:eastAsia="zh-CN"/>
        </w:rPr>
        <w:t>(B)</w:t>
      </w:r>
      <w:r w:rsidR="00EB59FB" w:rsidRPr="00357A2B">
        <w:rPr>
          <w:szCs w:val="24"/>
          <w:lang w:eastAsia="zh-CN"/>
        </w:rPr>
        <w:t xml:space="preserve"> </w:t>
      </w:r>
      <w:r w:rsidR="00EB59FB" w:rsidRPr="00357A2B">
        <w:rPr>
          <w:rFonts w:hint="eastAsia"/>
          <w:szCs w:val="24"/>
          <w:lang w:eastAsia="zh-CN"/>
        </w:rPr>
        <w:t>for the purpose of selection/reselection to the SyncRef UE.</w:t>
      </w:r>
    </w:p>
    <w:p w14:paraId="4402BE1F" w14:textId="2C0D7E85" w:rsidR="00EB59FB" w:rsidRPr="0015544A" w:rsidRDefault="00EB59FB" w:rsidP="00EB59FB">
      <w:pPr>
        <w:pStyle w:val="af0"/>
        <w:numPr>
          <w:ilvl w:val="0"/>
          <w:numId w:val="2"/>
        </w:numPr>
        <w:ind w:firstLineChars="0"/>
        <w:jc w:val="both"/>
        <w:rPr>
          <w:rFonts w:eastAsia="SimSun"/>
          <w:lang w:eastAsia="zh-CN"/>
        </w:rPr>
      </w:pPr>
      <w:r w:rsidRPr="0015544A">
        <w:rPr>
          <w:rFonts w:eastAsia="SimSun"/>
          <w:lang w:eastAsia="zh-CN"/>
        </w:rPr>
        <w:t xml:space="preserve">Option 1: </w:t>
      </w:r>
    </w:p>
    <w:p w14:paraId="38448759" w14:textId="680AFF62" w:rsidR="00EB59FB" w:rsidRPr="0015544A" w:rsidRDefault="00EB59FB" w:rsidP="00EB59FB">
      <w:pPr>
        <w:pStyle w:val="af0"/>
        <w:numPr>
          <w:ilvl w:val="1"/>
          <w:numId w:val="2"/>
        </w:numPr>
        <w:ind w:firstLineChars="0"/>
        <w:jc w:val="both"/>
        <w:rPr>
          <w:rFonts w:eastAsia="SimSun"/>
          <w:lang w:eastAsia="zh-CN"/>
        </w:rPr>
      </w:pPr>
      <w:r w:rsidRPr="0015544A">
        <w:rPr>
          <w:rFonts w:eastAsia="SimSun"/>
          <w:lang w:eastAsia="zh-CN"/>
        </w:rPr>
        <w:t>A: (1.6+1.6*x</w:t>
      </w:r>
      <w:r w:rsidR="009614B7" w:rsidRPr="0015544A">
        <w:rPr>
          <w:rFonts w:eastAsia="SimSun"/>
          <w:lang w:eastAsia="zh-CN"/>
        </w:rPr>
        <w:t>1</w:t>
      </w:r>
      <w:r w:rsidRPr="0015544A">
        <w:rPr>
          <w:rFonts w:eastAsia="SimSun"/>
          <w:lang w:eastAsia="zh-CN"/>
        </w:rPr>
        <w:t xml:space="preserve">) seconds </w:t>
      </w:r>
    </w:p>
    <w:p w14:paraId="3809443D" w14:textId="3EAC5B6D" w:rsidR="00EB59FB" w:rsidRPr="0015544A" w:rsidRDefault="00EB59FB" w:rsidP="00EB59FB">
      <w:pPr>
        <w:pStyle w:val="af0"/>
        <w:numPr>
          <w:ilvl w:val="1"/>
          <w:numId w:val="2"/>
        </w:numPr>
        <w:ind w:firstLineChars="0"/>
        <w:jc w:val="both"/>
        <w:rPr>
          <w:rFonts w:eastAsia="SimSun"/>
          <w:lang w:eastAsia="zh-CN"/>
        </w:rPr>
      </w:pPr>
      <w:r w:rsidRPr="0015544A">
        <w:rPr>
          <w:rFonts w:eastAsia="SimSun"/>
          <w:lang w:eastAsia="zh-CN"/>
        </w:rPr>
        <w:t>B: 30% of its SLSS transmissions during the T</w:t>
      </w:r>
      <w:r w:rsidRPr="0015544A">
        <w:rPr>
          <w:rFonts w:eastAsia="SimSun"/>
          <w:vertAlign w:val="subscript"/>
          <w:lang w:eastAsia="zh-CN"/>
        </w:rPr>
        <w:t>detect,SyncRef UE_V2X</w:t>
      </w:r>
    </w:p>
    <w:p w14:paraId="1CF722CE" w14:textId="07FB96CA" w:rsidR="00EB59FB" w:rsidRPr="0015544A" w:rsidRDefault="00EB59FB" w:rsidP="00EB59FB">
      <w:pPr>
        <w:pStyle w:val="af0"/>
        <w:numPr>
          <w:ilvl w:val="1"/>
          <w:numId w:val="2"/>
        </w:numPr>
        <w:ind w:firstLineChars="0"/>
        <w:jc w:val="both"/>
        <w:rPr>
          <w:rFonts w:eastAsia="SimSun"/>
          <w:lang w:eastAsia="zh-CN"/>
        </w:rPr>
      </w:pPr>
      <w:r w:rsidRPr="0015544A">
        <w:rPr>
          <w:rFonts w:eastAsia="SimSun"/>
          <w:lang w:eastAsia="zh-CN"/>
        </w:rPr>
        <w:t>The values x</w:t>
      </w:r>
      <w:r w:rsidR="009614B7" w:rsidRPr="0015544A">
        <w:rPr>
          <w:rFonts w:eastAsia="SimSun"/>
          <w:lang w:eastAsia="zh-CN"/>
        </w:rPr>
        <w:t>1</w:t>
      </w:r>
      <w:r w:rsidRPr="0015544A">
        <w:rPr>
          <w:rFonts w:eastAsia="SimSun"/>
          <w:lang w:eastAsia="zh-CN"/>
        </w:rPr>
        <w:t xml:space="preserve"> is the number 1.6s detection windows with at least 1 unavailable S-SSB period in the three selected S-SSB period for S-SSB search, and which of the three S-SSB periods in the 1.6s detection window are selected is up to UE implementation. </w:t>
      </w:r>
      <w:r w:rsidR="009614B7" w:rsidRPr="0015544A">
        <w:rPr>
          <w:rFonts w:eastAsia="SimSun"/>
          <w:lang w:eastAsia="zh-CN"/>
        </w:rPr>
        <w:t>x1 &lt; x1_max, and FFS on x1_max.</w:t>
      </w:r>
    </w:p>
    <w:p w14:paraId="5664F477" w14:textId="007F3B2B" w:rsidR="00EB59FB" w:rsidRPr="0015544A" w:rsidRDefault="00EB59FB" w:rsidP="00EB59FB">
      <w:pPr>
        <w:pStyle w:val="af0"/>
        <w:numPr>
          <w:ilvl w:val="0"/>
          <w:numId w:val="2"/>
        </w:numPr>
        <w:ind w:firstLineChars="0"/>
        <w:jc w:val="both"/>
        <w:rPr>
          <w:rFonts w:eastAsia="SimSun"/>
          <w:lang w:eastAsia="zh-CN"/>
        </w:rPr>
      </w:pPr>
      <w:r w:rsidRPr="0015544A">
        <w:rPr>
          <w:rFonts w:eastAsia="SimSun"/>
          <w:lang w:eastAsia="zh-CN"/>
        </w:rPr>
        <w:t>Option 2</w:t>
      </w:r>
      <w:r w:rsidR="001F330B" w:rsidRPr="0015544A">
        <w:rPr>
          <w:rFonts w:eastAsia="SimSun"/>
          <w:lang w:eastAsia="zh-CN"/>
        </w:rPr>
        <w:t>:</w:t>
      </w:r>
      <w:r w:rsidR="002A7ED7" w:rsidRPr="0015544A">
        <w:rPr>
          <w:rFonts w:eastAsia="SimSun"/>
          <w:lang w:eastAsia="zh-CN"/>
        </w:rPr>
        <w:t xml:space="preserve"> </w:t>
      </w:r>
    </w:p>
    <w:p w14:paraId="7E260304" w14:textId="4A51D5D8" w:rsidR="00EB59FB" w:rsidRPr="0015544A" w:rsidRDefault="00EB59FB" w:rsidP="00EB59FB">
      <w:pPr>
        <w:pStyle w:val="af0"/>
        <w:numPr>
          <w:ilvl w:val="1"/>
          <w:numId w:val="2"/>
        </w:numPr>
        <w:ind w:firstLineChars="0"/>
        <w:jc w:val="both"/>
        <w:rPr>
          <w:rFonts w:eastAsia="SimSun"/>
          <w:lang w:eastAsia="zh-CN"/>
        </w:rPr>
      </w:pPr>
      <w:r w:rsidRPr="0015544A">
        <w:rPr>
          <w:rFonts w:eastAsia="SimSun"/>
          <w:lang w:eastAsia="zh-CN"/>
        </w:rPr>
        <w:t>A: (1.6+ 0.16*x</w:t>
      </w:r>
      <w:r w:rsidR="009614B7" w:rsidRPr="0015544A">
        <w:rPr>
          <w:rFonts w:eastAsia="SimSun"/>
          <w:lang w:eastAsia="zh-CN"/>
        </w:rPr>
        <w:t>1</w:t>
      </w:r>
      <w:r w:rsidRPr="0015544A">
        <w:rPr>
          <w:rFonts w:eastAsia="SimSun"/>
          <w:lang w:eastAsia="zh-CN"/>
        </w:rPr>
        <w:t>) seconds</w:t>
      </w:r>
    </w:p>
    <w:p w14:paraId="134EAF76" w14:textId="3562D170" w:rsidR="00EB59FB" w:rsidRPr="0015544A" w:rsidRDefault="00E94FB2" w:rsidP="00EB59FB">
      <w:pPr>
        <w:pStyle w:val="af0"/>
        <w:numPr>
          <w:ilvl w:val="1"/>
          <w:numId w:val="2"/>
        </w:numPr>
        <w:ind w:firstLineChars="0"/>
        <w:jc w:val="both"/>
        <w:rPr>
          <w:rFonts w:eastAsia="SimSun"/>
          <w:lang w:eastAsia="zh-CN"/>
        </w:rPr>
      </w:pPr>
      <w:r w:rsidRPr="0015544A">
        <w:rPr>
          <w:rFonts w:eastAsia="SimSun"/>
          <w:lang w:eastAsia="zh-CN"/>
        </w:rPr>
        <w:t xml:space="preserve">Option </w:t>
      </w:r>
      <w:r w:rsidR="00EB59FB" w:rsidRPr="0015544A">
        <w:rPr>
          <w:rFonts w:eastAsia="SimSun"/>
          <w:lang w:eastAsia="zh-CN"/>
        </w:rPr>
        <w:t>B</w:t>
      </w:r>
      <w:r w:rsidRPr="0015544A">
        <w:rPr>
          <w:rFonts w:eastAsia="SimSun"/>
          <w:lang w:eastAsia="zh-CN"/>
        </w:rPr>
        <w:t>-1</w:t>
      </w:r>
      <w:r w:rsidR="00EB59FB" w:rsidRPr="0015544A">
        <w:rPr>
          <w:rFonts w:eastAsia="SimSun"/>
          <w:lang w:eastAsia="zh-CN"/>
        </w:rPr>
        <w:t>: [(</w:t>
      </w:r>
      <w:r w:rsidR="002A7ED7" w:rsidRPr="0015544A">
        <w:rPr>
          <w:rFonts w:eastAsia="SimSun"/>
          <w:lang w:eastAsia="zh-CN"/>
        </w:rPr>
        <w:t>3</w:t>
      </w:r>
      <w:r w:rsidR="00EB59FB" w:rsidRPr="0015544A">
        <w:rPr>
          <w:rFonts w:eastAsia="SimSun"/>
          <w:lang w:eastAsia="zh-CN"/>
        </w:rPr>
        <w:t>+x</w:t>
      </w:r>
      <w:r w:rsidR="009614B7" w:rsidRPr="0015544A">
        <w:rPr>
          <w:rFonts w:eastAsia="SimSun"/>
          <w:lang w:eastAsia="zh-CN"/>
        </w:rPr>
        <w:t>1</w:t>
      </w:r>
      <w:r w:rsidRPr="0015544A">
        <w:rPr>
          <w:rFonts w:eastAsia="SimSun"/>
          <w:lang w:eastAsia="zh-CN"/>
        </w:rPr>
        <w:t>_max</w:t>
      </w:r>
      <w:r w:rsidR="00EB59FB" w:rsidRPr="0015544A">
        <w:rPr>
          <w:rFonts w:eastAsia="SimSun"/>
          <w:lang w:eastAsia="zh-CN"/>
        </w:rPr>
        <w:t>)/(</w:t>
      </w:r>
      <w:r w:rsidR="002A7ED7" w:rsidRPr="0015544A">
        <w:rPr>
          <w:rFonts w:eastAsia="SimSun"/>
          <w:lang w:eastAsia="zh-CN"/>
        </w:rPr>
        <w:t>10</w:t>
      </w:r>
      <w:r w:rsidR="00EB59FB" w:rsidRPr="0015544A">
        <w:rPr>
          <w:rFonts w:eastAsia="SimSun"/>
          <w:lang w:eastAsia="zh-CN"/>
        </w:rPr>
        <w:t>+x</w:t>
      </w:r>
      <w:r w:rsidR="009614B7" w:rsidRPr="0015544A">
        <w:rPr>
          <w:rFonts w:eastAsia="SimSun"/>
          <w:lang w:eastAsia="zh-CN"/>
        </w:rPr>
        <w:t>1</w:t>
      </w:r>
      <w:r w:rsidRPr="0015544A">
        <w:rPr>
          <w:rFonts w:eastAsia="SimSun"/>
          <w:lang w:eastAsia="zh-CN"/>
        </w:rPr>
        <w:t>_max</w:t>
      </w:r>
      <w:r w:rsidR="00EB59FB" w:rsidRPr="0015544A">
        <w:rPr>
          <w:rFonts w:eastAsia="SimSun"/>
          <w:lang w:eastAsia="zh-CN"/>
        </w:rPr>
        <w:t>)]</w:t>
      </w:r>
      <w:r w:rsidRPr="0015544A">
        <w:rPr>
          <w:rFonts w:eastAsia="SimSun"/>
          <w:lang w:eastAsia="zh-CN"/>
        </w:rPr>
        <w:t>*100</w:t>
      </w:r>
      <w:r w:rsidR="00EB59FB" w:rsidRPr="0015544A">
        <w:rPr>
          <w:rFonts w:eastAsia="SimSun"/>
          <w:lang w:eastAsia="zh-CN"/>
        </w:rPr>
        <w:t>%</w:t>
      </w:r>
      <w:r w:rsidR="00322F6B" w:rsidRPr="0015544A">
        <w:rPr>
          <w:rFonts w:eastAsia="SimSun"/>
          <w:lang w:eastAsia="zh-CN"/>
        </w:rPr>
        <w:t xml:space="preserve"> of its </w:t>
      </w:r>
      <w:r w:rsidR="00EB59FB" w:rsidRPr="0015544A">
        <w:rPr>
          <w:rFonts w:eastAsia="SimSun"/>
          <w:lang w:eastAsia="zh-CN"/>
        </w:rPr>
        <w:t>SLSS transmissions during T</w:t>
      </w:r>
      <w:r w:rsidR="00EB59FB" w:rsidRPr="0015544A">
        <w:rPr>
          <w:rFonts w:eastAsia="SimSun"/>
          <w:vertAlign w:val="subscript"/>
          <w:lang w:eastAsia="zh-CN"/>
        </w:rPr>
        <w:t>detect,SyncRef UE_V2X</w:t>
      </w:r>
      <w:r w:rsidR="00EB59FB" w:rsidRPr="0015544A">
        <w:rPr>
          <w:rFonts w:eastAsia="SimSun"/>
          <w:lang w:eastAsia="zh-CN"/>
        </w:rPr>
        <w:t>.</w:t>
      </w:r>
    </w:p>
    <w:p w14:paraId="4519F727" w14:textId="685F91A2" w:rsidR="00E94FB2" w:rsidRPr="0015544A" w:rsidRDefault="00E94FB2" w:rsidP="00E94FB2">
      <w:pPr>
        <w:pStyle w:val="af0"/>
        <w:numPr>
          <w:ilvl w:val="1"/>
          <w:numId w:val="2"/>
        </w:numPr>
        <w:ind w:firstLineChars="0"/>
        <w:jc w:val="both"/>
        <w:rPr>
          <w:rFonts w:eastAsia="SimSun"/>
          <w:lang w:eastAsia="zh-CN"/>
        </w:rPr>
      </w:pPr>
      <w:r w:rsidRPr="0015544A">
        <w:rPr>
          <w:rFonts w:eastAsia="SimSun"/>
          <w:lang w:eastAsia="zh-CN"/>
        </w:rPr>
        <w:t>Option B-2: [(3+x1)/(10+x1)]*100% of its SLSS transmissions during T</w:t>
      </w:r>
      <w:r w:rsidRPr="0015544A">
        <w:rPr>
          <w:rFonts w:eastAsia="SimSun"/>
          <w:vertAlign w:val="subscript"/>
          <w:lang w:eastAsia="zh-CN"/>
        </w:rPr>
        <w:t>detect,SyncRef UE_V2X</w:t>
      </w:r>
      <w:r w:rsidRPr="0015544A">
        <w:rPr>
          <w:rFonts w:eastAsia="SimSun"/>
          <w:lang w:eastAsia="zh-CN"/>
        </w:rPr>
        <w:t>.</w:t>
      </w:r>
    </w:p>
    <w:p w14:paraId="45BC1C3E" w14:textId="0F229ECE" w:rsidR="00EB59FB" w:rsidRPr="0015544A" w:rsidRDefault="00EB59FB" w:rsidP="00EB59FB">
      <w:pPr>
        <w:pStyle w:val="af0"/>
        <w:numPr>
          <w:ilvl w:val="1"/>
          <w:numId w:val="2"/>
        </w:numPr>
        <w:ind w:firstLineChars="0"/>
        <w:jc w:val="both"/>
        <w:rPr>
          <w:rFonts w:eastAsia="SimSun"/>
          <w:lang w:eastAsia="zh-CN"/>
        </w:rPr>
      </w:pPr>
      <w:r w:rsidRPr="0015544A">
        <w:rPr>
          <w:rFonts w:eastAsia="SimSun"/>
          <w:lang w:eastAsia="zh-CN"/>
        </w:rPr>
        <w:t>x</w:t>
      </w:r>
      <w:r w:rsidR="009614B7" w:rsidRPr="0015544A">
        <w:rPr>
          <w:rFonts w:eastAsia="SimSun"/>
          <w:lang w:eastAsia="zh-CN"/>
        </w:rPr>
        <w:t>1</w:t>
      </w:r>
      <w:r w:rsidR="00322F6B" w:rsidRPr="0015544A">
        <w:rPr>
          <w:rFonts w:eastAsia="SimSun"/>
          <w:lang w:eastAsia="zh-CN"/>
        </w:rPr>
        <w:t xml:space="preserve"> is the number of S-SSB period</w:t>
      </w:r>
      <w:r w:rsidRPr="0015544A">
        <w:rPr>
          <w:rFonts w:eastAsia="SimSun"/>
          <w:lang w:eastAsia="zh-CN"/>
        </w:rPr>
        <w:t xml:space="preserve"> is not available where x</w:t>
      </w:r>
      <w:r w:rsidR="009614B7" w:rsidRPr="0015544A">
        <w:rPr>
          <w:rFonts w:eastAsia="SimSun"/>
          <w:lang w:eastAsia="zh-CN"/>
        </w:rPr>
        <w:t>1</w:t>
      </w:r>
      <w:r w:rsidRPr="0015544A">
        <w:rPr>
          <w:rFonts w:eastAsia="SimSun"/>
          <w:lang w:eastAsia="zh-CN"/>
        </w:rPr>
        <w:t xml:space="preserve"> </w:t>
      </w:r>
      <w:r w:rsidRPr="0015544A">
        <w:rPr>
          <w:rFonts w:eastAsia="SimSun"/>
          <w:u w:val="single"/>
          <w:lang w:eastAsia="zh-CN"/>
        </w:rPr>
        <w:t>&lt;</w:t>
      </w:r>
      <w:r w:rsidRPr="0015544A">
        <w:rPr>
          <w:rFonts w:eastAsia="SimSun"/>
          <w:lang w:eastAsia="zh-CN"/>
        </w:rPr>
        <w:t xml:space="preserve"> x</w:t>
      </w:r>
      <w:r w:rsidR="009614B7" w:rsidRPr="0015544A">
        <w:rPr>
          <w:rFonts w:eastAsia="SimSun"/>
          <w:lang w:eastAsia="zh-CN"/>
        </w:rPr>
        <w:t>1</w:t>
      </w:r>
      <w:r w:rsidRPr="0015544A">
        <w:rPr>
          <w:rFonts w:eastAsia="SimSun"/>
          <w:lang w:eastAsia="zh-CN"/>
        </w:rPr>
        <w:t>_max, and FFS on x</w:t>
      </w:r>
      <w:r w:rsidR="009614B7" w:rsidRPr="0015544A">
        <w:rPr>
          <w:rFonts w:eastAsia="SimSun"/>
          <w:lang w:eastAsia="zh-CN"/>
        </w:rPr>
        <w:t>1</w:t>
      </w:r>
      <w:r w:rsidRPr="0015544A">
        <w:rPr>
          <w:rFonts w:eastAsia="SimSun"/>
          <w:lang w:eastAsia="zh-CN"/>
        </w:rPr>
        <w:t xml:space="preserve">_max </w:t>
      </w:r>
    </w:p>
    <w:p w14:paraId="1114BB39" w14:textId="77777777" w:rsidR="001F330B" w:rsidRDefault="001F330B" w:rsidP="00EF6247">
      <w:pPr>
        <w:jc w:val="both"/>
        <w:rPr>
          <w:rFonts w:eastAsia="SimSun"/>
          <w:sz w:val="24"/>
          <w:lang w:eastAsia="zh-CN"/>
        </w:rPr>
      </w:pPr>
    </w:p>
    <w:p w14:paraId="7CF16252" w14:textId="5DA337E3" w:rsidR="00EB59FB" w:rsidRDefault="009614B7" w:rsidP="006C45E9">
      <w:pPr>
        <w:ind w:leftChars="213" w:left="427" w:hanging="1"/>
        <w:jc w:val="both"/>
        <w:rPr>
          <w:b/>
          <w:sz w:val="24"/>
          <w:u w:val="single"/>
          <w:lang w:eastAsia="ko-KR"/>
        </w:rPr>
      </w:pPr>
      <w:r>
        <w:rPr>
          <w:rFonts w:eastAsia="SimSun"/>
          <w:b/>
          <w:sz w:val="24"/>
          <w:u w:val="single"/>
          <w:lang w:eastAsia="zh-CN"/>
        </w:rPr>
        <w:t xml:space="preserve">Issue </w:t>
      </w:r>
      <w:r w:rsidR="006C45E9">
        <w:rPr>
          <w:rFonts w:eastAsia="SimSun"/>
          <w:b/>
          <w:sz w:val="24"/>
          <w:u w:val="single"/>
          <w:lang w:eastAsia="zh-CN"/>
        </w:rPr>
        <w:t>4</w:t>
      </w:r>
      <w:r>
        <w:rPr>
          <w:rFonts w:eastAsia="SimSun"/>
          <w:b/>
          <w:sz w:val="24"/>
          <w:u w:val="single"/>
          <w:lang w:eastAsia="zh-CN"/>
        </w:rPr>
        <w:t xml:space="preserve">-2: </w:t>
      </w:r>
      <w:r w:rsidR="00EB59FB" w:rsidRPr="009614B7">
        <w:rPr>
          <w:b/>
          <w:sz w:val="24"/>
          <w:u w:val="single"/>
          <w:lang w:eastAsia="ko-KR"/>
        </w:rPr>
        <w:t xml:space="preserve">Requirements for other cases of </w:t>
      </w:r>
      <w:r w:rsidRPr="009614B7">
        <w:rPr>
          <w:b/>
          <w:sz w:val="24"/>
          <w:u w:val="single"/>
          <w:lang w:eastAsia="ko-KR"/>
        </w:rPr>
        <w:t xml:space="preserve">Issue </w:t>
      </w:r>
      <w:r w:rsidR="00B97068">
        <w:rPr>
          <w:b/>
          <w:sz w:val="24"/>
          <w:u w:val="single"/>
          <w:lang w:eastAsia="ko-KR"/>
        </w:rPr>
        <w:t>4</w:t>
      </w:r>
      <w:r w:rsidR="00EB59FB" w:rsidRPr="009614B7">
        <w:rPr>
          <w:b/>
          <w:sz w:val="24"/>
          <w:u w:val="single"/>
          <w:lang w:eastAsia="ko-KR"/>
        </w:rPr>
        <w:t>-1</w:t>
      </w:r>
    </w:p>
    <w:p w14:paraId="715F181C" w14:textId="0FBA2B9F" w:rsidR="006C45E9" w:rsidRPr="006C45E9" w:rsidRDefault="007D28B9" w:rsidP="006C45E9">
      <w:pPr>
        <w:ind w:leftChars="213" w:left="427" w:hanging="1"/>
        <w:jc w:val="both"/>
        <w:rPr>
          <w:rFonts w:eastAsiaTheme="minorEastAsia"/>
          <w:b/>
          <w:sz w:val="24"/>
          <w:lang w:eastAsia="ko-KR"/>
        </w:rPr>
      </w:pPr>
      <w:r w:rsidRPr="00B77BA9">
        <w:rPr>
          <w:rFonts w:eastAsiaTheme="minorEastAsia"/>
          <w:b/>
          <w:sz w:val="24"/>
          <w:lang w:eastAsia="ko-KR"/>
        </w:rPr>
        <w:t>&lt;</w:t>
      </w:r>
      <w:r w:rsidR="00FE39A8" w:rsidRPr="00B77BA9">
        <w:rPr>
          <w:rFonts w:eastAsiaTheme="minorEastAsia"/>
          <w:b/>
          <w:sz w:val="24"/>
          <w:lang w:eastAsia="ko-KR"/>
        </w:rPr>
        <w:t>W</w:t>
      </w:r>
      <w:r w:rsidR="00E94FB2" w:rsidRPr="00B77BA9">
        <w:rPr>
          <w:rFonts w:eastAsiaTheme="minorEastAsia"/>
          <w:b/>
          <w:sz w:val="24"/>
          <w:lang w:eastAsia="ko-KR"/>
        </w:rPr>
        <w:t>ay forward</w:t>
      </w:r>
      <w:r w:rsidRPr="00B77BA9">
        <w:rPr>
          <w:rFonts w:eastAsiaTheme="minorEastAsia"/>
          <w:b/>
          <w:sz w:val="24"/>
          <w:lang w:eastAsia="ko-KR"/>
        </w:rPr>
        <w:t xml:space="preserve"> for next meeting&gt;</w:t>
      </w:r>
    </w:p>
    <w:p w14:paraId="2215FB0E" w14:textId="77777777" w:rsidR="009614B7" w:rsidRPr="00357A2B" w:rsidRDefault="009614B7" w:rsidP="009614B7">
      <w:pPr>
        <w:spacing w:after="120"/>
        <w:rPr>
          <w:szCs w:val="24"/>
          <w:lang w:eastAsia="zh-CN"/>
        </w:rPr>
      </w:pPr>
      <w:r w:rsidRPr="00357A2B">
        <w:rPr>
          <w:szCs w:val="24"/>
          <w:lang w:eastAsia="zh-CN"/>
        </w:rPr>
        <w:t>The UE shall be able to identify newly detectable intra-frequency SyncRef UE within T</w:t>
      </w:r>
      <w:r w:rsidRPr="00357A2B">
        <w:rPr>
          <w:szCs w:val="24"/>
          <w:vertAlign w:val="subscript"/>
          <w:lang w:eastAsia="zh-CN"/>
        </w:rPr>
        <w:t>detect,SyncRef UE_V2X</w:t>
      </w:r>
      <w:r w:rsidRPr="00357A2B">
        <w:rPr>
          <w:szCs w:val="24"/>
          <w:lang w:eastAsia="zh-CN"/>
        </w:rPr>
        <w:t xml:space="preserve"> seconds if the SyncRef UE meets the selection/reselection criterion defined in TS 38.331[2]. T</w:t>
      </w:r>
      <w:r w:rsidRPr="00357A2B">
        <w:rPr>
          <w:szCs w:val="24"/>
          <w:vertAlign w:val="subscript"/>
          <w:lang w:eastAsia="zh-CN"/>
        </w:rPr>
        <w:t xml:space="preserve">detect,SyncRef UE_V2X </w:t>
      </w:r>
      <w:r w:rsidRPr="00357A2B">
        <w:rPr>
          <w:szCs w:val="24"/>
          <w:lang w:eastAsia="zh-CN"/>
        </w:rPr>
        <w:t xml:space="preserve">is defined as </w:t>
      </w:r>
      <w:r w:rsidRPr="00357A2B">
        <w:rPr>
          <w:szCs w:val="24"/>
          <w:highlight w:val="yellow"/>
          <w:lang w:eastAsia="zh-CN"/>
        </w:rPr>
        <w:t>(C)</w:t>
      </w:r>
      <w:r w:rsidRPr="00357A2B">
        <w:rPr>
          <w:szCs w:val="24"/>
          <w:lang w:eastAsia="zh-CN"/>
        </w:rPr>
        <w:t xml:space="preserve"> at S</w:t>
      </w:r>
      <w:r w:rsidRPr="00357A2B">
        <w:rPr>
          <w:rFonts w:hint="eastAsia"/>
          <w:szCs w:val="24"/>
          <w:lang w:eastAsia="zh-CN"/>
        </w:rPr>
        <w:t xml:space="preserve">-SSB Ês/Iot ≥ 0 dB, provided that the UE is allowed to drop a maximum of </w:t>
      </w:r>
      <w:r w:rsidRPr="00357A2B">
        <w:rPr>
          <w:szCs w:val="24"/>
          <w:highlight w:val="yellow"/>
          <w:lang w:eastAsia="zh-CN"/>
        </w:rPr>
        <w:t>(D)</w:t>
      </w:r>
      <w:r w:rsidRPr="00357A2B">
        <w:rPr>
          <w:rFonts w:hint="eastAsia"/>
          <w:szCs w:val="24"/>
          <w:lang w:eastAsia="zh-CN"/>
        </w:rPr>
        <w:t xml:space="preserve"> for the purpose of selection/reselection to the SyncRef UE.</w:t>
      </w:r>
    </w:p>
    <w:p w14:paraId="22F2A39C" w14:textId="2E8807D4" w:rsidR="00EB59FB" w:rsidRPr="00357A2B" w:rsidRDefault="00357A2B" w:rsidP="009614B7">
      <w:pPr>
        <w:pStyle w:val="af0"/>
        <w:numPr>
          <w:ilvl w:val="0"/>
          <w:numId w:val="2"/>
        </w:numPr>
        <w:ind w:firstLineChars="0"/>
        <w:jc w:val="both"/>
        <w:rPr>
          <w:rFonts w:eastAsiaTheme="minorEastAsia"/>
          <w:lang w:eastAsia="ko-KR"/>
        </w:rPr>
      </w:pPr>
      <w:r>
        <w:rPr>
          <w:rFonts w:eastAsiaTheme="minorEastAsia"/>
          <w:lang w:eastAsia="ko-KR"/>
        </w:rPr>
        <w:t>O</w:t>
      </w:r>
      <w:r w:rsidR="009614B7" w:rsidRPr="00357A2B">
        <w:rPr>
          <w:rFonts w:eastAsiaTheme="minorEastAsia" w:hint="eastAsia"/>
          <w:lang w:eastAsia="ko-KR"/>
        </w:rPr>
        <w:t>ption 1:</w:t>
      </w:r>
    </w:p>
    <w:p w14:paraId="10A3FDA7" w14:textId="284E47EF" w:rsidR="009614B7" w:rsidRPr="00357A2B" w:rsidRDefault="009614B7" w:rsidP="009614B7">
      <w:pPr>
        <w:pStyle w:val="af0"/>
        <w:numPr>
          <w:ilvl w:val="1"/>
          <w:numId w:val="2"/>
        </w:numPr>
        <w:ind w:firstLineChars="0"/>
        <w:jc w:val="both"/>
        <w:rPr>
          <w:rFonts w:eastAsiaTheme="minorEastAsia"/>
          <w:lang w:eastAsia="ko-KR"/>
        </w:rPr>
      </w:pPr>
      <w:r w:rsidRPr="00357A2B">
        <w:rPr>
          <w:rFonts w:eastAsiaTheme="minorEastAsia"/>
          <w:lang w:eastAsia="ko-KR"/>
        </w:rPr>
        <w:t>C: (8+</w:t>
      </w:r>
      <w:r w:rsidR="006C45E9" w:rsidRPr="00357A2B">
        <w:rPr>
          <w:rFonts w:eastAsiaTheme="minorEastAsia"/>
          <w:lang w:eastAsia="ko-KR"/>
        </w:rPr>
        <w:t>8*</w:t>
      </w:r>
      <w:r w:rsidRPr="00357A2B">
        <w:rPr>
          <w:rFonts w:eastAsiaTheme="minorEastAsia"/>
          <w:lang w:eastAsia="ko-KR"/>
        </w:rPr>
        <w:t>x</w:t>
      </w:r>
      <w:r w:rsidR="006C45E9" w:rsidRPr="00357A2B">
        <w:rPr>
          <w:rFonts w:eastAsiaTheme="minorEastAsia"/>
          <w:lang w:eastAsia="ko-KR"/>
        </w:rPr>
        <w:t>2</w:t>
      </w:r>
      <w:r w:rsidRPr="00357A2B">
        <w:rPr>
          <w:rFonts w:eastAsiaTheme="minorEastAsia"/>
          <w:lang w:eastAsia="ko-KR"/>
        </w:rPr>
        <w:t xml:space="preserve">) seconds </w:t>
      </w:r>
    </w:p>
    <w:p w14:paraId="7E46A23E" w14:textId="240733F1" w:rsidR="009614B7" w:rsidRPr="00357A2B" w:rsidRDefault="009614B7" w:rsidP="009614B7">
      <w:pPr>
        <w:pStyle w:val="af0"/>
        <w:numPr>
          <w:ilvl w:val="1"/>
          <w:numId w:val="2"/>
        </w:numPr>
        <w:ind w:firstLineChars="0"/>
        <w:jc w:val="both"/>
        <w:rPr>
          <w:rFonts w:eastAsiaTheme="minorEastAsia"/>
          <w:lang w:eastAsia="ko-KR"/>
        </w:rPr>
      </w:pPr>
      <w:r w:rsidRPr="00357A2B">
        <w:rPr>
          <w:rFonts w:eastAsiaTheme="minorEastAsia"/>
          <w:lang w:eastAsia="ko-KR"/>
        </w:rPr>
        <w:t xml:space="preserve">D: 6% of </w:t>
      </w:r>
      <w:r w:rsidR="006C45E9" w:rsidRPr="00357A2B">
        <w:rPr>
          <w:rFonts w:eastAsiaTheme="minorEastAsia"/>
          <w:lang w:eastAsia="ko-KR"/>
        </w:rPr>
        <w:t xml:space="preserve">its V2X data and SLSS transmissions </w:t>
      </w:r>
      <w:r w:rsidRPr="00357A2B">
        <w:rPr>
          <w:rFonts w:eastAsiaTheme="minorEastAsia"/>
          <w:lang w:eastAsia="ko-KR"/>
        </w:rPr>
        <w:t xml:space="preserve">during the </w:t>
      </w:r>
      <w:r w:rsidR="006C45E9" w:rsidRPr="00357A2B">
        <w:rPr>
          <w:rFonts w:eastAsiaTheme="minorEastAsia"/>
          <w:lang w:eastAsia="ko-KR"/>
        </w:rPr>
        <w:t>T</w:t>
      </w:r>
      <w:r w:rsidR="006C45E9" w:rsidRPr="00357A2B">
        <w:rPr>
          <w:rFonts w:eastAsiaTheme="minorEastAsia"/>
          <w:vertAlign w:val="subscript"/>
          <w:lang w:eastAsia="ko-KR"/>
        </w:rPr>
        <w:t>detect,SyncRef UE_V2X</w:t>
      </w:r>
    </w:p>
    <w:p w14:paraId="76CB15AA" w14:textId="43607254" w:rsidR="009614B7" w:rsidRPr="00357A2B" w:rsidRDefault="009614B7" w:rsidP="009614B7">
      <w:pPr>
        <w:pStyle w:val="af0"/>
        <w:numPr>
          <w:ilvl w:val="1"/>
          <w:numId w:val="2"/>
        </w:numPr>
        <w:ind w:firstLineChars="0"/>
        <w:jc w:val="both"/>
        <w:rPr>
          <w:rFonts w:eastAsiaTheme="minorEastAsia"/>
          <w:lang w:eastAsia="ko-KR"/>
        </w:rPr>
      </w:pPr>
      <w:r w:rsidRPr="00357A2B">
        <w:rPr>
          <w:rFonts w:eastAsiaTheme="minorEastAsia"/>
          <w:lang w:eastAsia="ko-KR"/>
        </w:rPr>
        <w:t>The value x</w:t>
      </w:r>
      <w:r w:rsidR="006C45E9" w:rsidRPr="00357A2B">
        <w:rPr>
          <w:rFonts w:eastAsiaTheme="minorEastAsia"/>
          <w:lang w:eastAsia="ko-KR"/>
        </w:rPr>
        <w:t>2</w:t>
      </w:r>
      <w:r w:rsidRPr="00357A2B">
        <w:rPr>
          <w:rFonts w:eastAsiaTheme="minorEastAsia"/>
          <w:lang w:eastAsia="ko-KR"/>
        </w:rPr>
        <w:t xml:space="preserve"> is the number of 8s detection windows with at least 1 unavailable S-SSB period in the 480ms search windows in each 8s period, and the location of the 480ms search windows is up to UE implementation. x2 &lt; x2_max, and FFS on x2_max.</w:t>
      </w:r>
    </w:p>
    <w:p w14:paraId="2B4366DF" w14:textId="2F553150" w:rsidR="009614B7" w:rsidRPr="00357A2B" w:rsidRDefault="009614B7" w:rsidP="009614B7">
      <w:pPr>
        <w:pStyle w:val="af0"/>
        <w:numPr>
          <w:ilvl w:val="0"/>
          <w:numId w:val="2"/>
        </w:numPr>
        <w:ind w:firstLineChars="0"/>
        <w:jc w:val="both"/>
        <w:rPr>
          <w:rFonts w:eastAsiaTheme="minorEastAsia"/>
          <w:lang w:eastAsia="ko-KR"/>
        </w:rPr>
      </w:pPr>
      <w:r w:rsidRPr="00357A2B">
        <w:rPr>
          <w:rFonts w:eastAsiaTheme="minorEastAsia"/>
          <w:lang w:eastAsia="ko-KR"/>
        </w:rPr>
        <w:t>O</w:t>
      </w:r>
      <w:r w:rsidRPr="00357A2B">
        <w:rPr>
          <w:rFonts w:eastAsiaTheme="minorEastAsia" w:hint="eastAsia"/>
          <w:lang w:eastAsia="ko-KR"/>
        </w:rPr>
        <w:t xml:space="preserve">ption </w:t>
      </w:r>
      <w:r w:rsidRPr="00357A2B">
        <w:rPr>
          <w:rFonts w:eastAsiaTheme="minorEastAsia"/>
          <w:lang w:eastAsia="ko-KR"/>
        </w:rPr>
        <w:t>2:</w:t>
      </w:r>
    </w:p>
    <w:p w14:paraId="4D91F29B" w14:textId="1F9712E4" w:rsidR="009614B7" w:rsidRPr="00357A2B" w:rsidRDefault="009614B7" w:rsidP="009614B7">
      <w:pPr>
        <w:pStyle w:val="af0"/>
        <w:numPr>
          <w:ilvl w:val="1"/>
          <w:numId w:val="2"/>
        </w:numPr>
        <w:ind w:firstLineChars="0"/>
        <w:jc w:val="both"/>
        <w:rPr>
          <w:rFonts w:eastAsiaTheme="minorEastAsia"/>
          <w:lang w:eastAsia="ko-KR"/>
        </w:rPr>
      </w:pPr>
      <w:r w:rsidRPr="00357A2B">
        <w:rPr>
          <w:rFonts w:eastAsiaTheme="minorEastAsia"/>
          <w:lang w:eastAsia="ko-KR"/>
        </w:rPr>
        <w:t>C: (8+0.16*x2) seconds</w:t>
      </w:r>
    </w:p>
    <w:p w14:paraId="7314FBD2" w14:textId="1B7D4D9F" w:rsidR="009614B7" w:rsidRPr="00E94FB2" w:rsidRDefault="00E94FB2" w:rsidP="009614B7">
      <w:pPr>
        <w:pStyle w:val="af0"/>
        <w:numPr>
          <w:ilvl w:val="1"/>
          <w:numId w:val="2"/>
        </w:numPr>
        <w:ind w:firstLineChars="0"/>
        <w:jc w:val="both"/>
        <w:rPr>
          <w:rFonts w:eastAsiaTheme="minorEastAsia"/>
          <w:lang w:eastAsia="ko-KR"/>
        </w:rPr>
      </w:pPr>
      <w:r>
        <w:rPr>
          <w:rFonts w:eastAsiaTheme="minorEastAsia"/>
          <w:lang w:eastAsia="ko-KR"/>
        </w:rPr>
        <w:t xml:space="preserve">Option </w:t>
      </w:r>
      <w:r w:rsidR="009614B7" w:rsidRPr="00357A2B">
        <w:rPr>
          <w:rFonts w:eastAsiaTheme="minorEastAsia"/>
          <w:lang w:eastAsia="ko-KR"/>
        </w:rPr>
        <w:t>D</w:t>
      </w:r>
      <w:r>
        <w:rPr>
          <w:rFonts w:eastAsiaTheme="minorEastAsia"/>
          <w:lang w:eastAsia="ko-KR"/>
        </w:rPr>
        <w:t>-1</w:t>
      </w:r>
      <w:r w:rsidR="009614B7" w:rsidRPr="00357A2B">
        <w:rPr>
          <w:rFonts w:eastAsiaTheme="minorEastAsia"/>
          <w:lang w:eastAsia="ko-KR"/>
        </w:rPr>
        <w:t>: [(0.48+0.16*x2</w:t>
      </w:r>
      <w:r>
        <w:rPr>
          <w:rFonts w:eastAsiaTheme="minorEastAsia"/>
          <w:lang w:eastAsia="ko-KR"/>
        </w:rPr>
        <w:t>_max</w:t>
      </w:r>
      <w:r w:rsidR="009614B7" w:rsidRPr="00357A2B">
        <w:rPr>
          <w:rFonts w:eastAsiaTheme="minorEastAsia"/>
          <w:lang w:eastAsia="ko-KR"/>
        </w:rPr>
        <w:t>)/(8+0.16*x2</w:t>
      </w:r>
      <w:r>
        <w:rPr>
          <w:rFonts w:eastAsiaTheme="minorEastAsia"/>
          <w:lang w:eastAsia="ko-KR"/>
        </w:rPr>
        <w:t>_max</w:t>
      </w:r>
      <w:r w:rsidR="009614B7" w:rsidRPr="00357A2B">
        <w:rPr>
          <w:rFonts w:eastAsiaTheme="minorEastAsia"/>
          <w:lang w:eastAsia="ko-KR"/>
        </w:rPr>
        <w:t>)]</w:t>
      </w:r>
      <w:r>
        <w:rPr>
          <w:rFonts w:eastAsiaTheme="minorEastAsia"/>
          <w:lang w:eastAsia="ko-KR"/>
        </w:rPr>
        <w:t>*100</w:t>
      </w:r>
      <w:r w:rsidR="009614B7" w:rsidRPr="00357A2B">
        <w:rPr>
          <w:rFonts w:eastAsiaTheme="minorEastAsia"/>
          <w:lang w:eastAsia="ko-KR"/>
        </w:rPr>
        <w:t>% of its V2X data and SLSS transmissions during T</w:t>
      </w:r>
      <w:r w:rsidR="009614B7" w:rsidRPr="00357A2B">
        <w:rPr>
          <w:rFonts w:eastAsiaTheme="minorEastAsia"/>
          <w:vertAlign w:val="subscript"/>
          <w:lang w:eastAsia="ko-KR"/>
        </w:rPr>
        <w:t>detect,SyncRef UE_V2X</w:t>
      </w:r>
    </w:p>
    <w:p w14:paraId="553A947F" w14:textId="311789AE" w:rsidR="00E94FB2" w:rsidRPr="00357A2B" w:rsidRDefault="00E94FB2" w:rsidP="00E94FB2">
      <w:pPr>
        <w:pStyle w:val="af0"/>
        <w:numPr>
          <w:ilvl w:val="1"/>
          <w:numId w:val="2"/>
        </w:numPr>
        <w:ind w:firstLineChars="0"/>
        <w:jc w:val="both"/>
        <w:rPr>
          <w:rFonts w:eastAsiaTheme="minorEastAsia"/>
          <w:lang w:eastAsia="ko-KR"/>
        </w:rPr>
      </w:pPr>
      <w:r>
        <w:rPr>
          <w:rFonts w:eastAsiaTheme="minorEastAsia"/>
          <w:lang w:eastAsia="ko-KR"/>
        </w:rPr>
        <w:t xml:space="preserve">Option </w:t>
      </w:r>
      <w:r w:rsidRPr="00357A2B">
        <w:rPr>
          <w:rFonts w:eastAsiaTheme="minorEastAsia"/>
          <w:lang w:eastAsia="ko-KR"/>
        </w:rPr>
        <w:t>D</w:t>
      </w:r>
      <w:r>
        <w:rPr>
          <w:rFonts w:eastAsiaTheme="minorEastAsia"/>
          <w:lang w:eastAsia="ko-KR"/>
        </w:rPr>
        <w:t>-2</w:t>
      </w:r>
      <w:r w:rsidRPr="00357A2B">
        <w:rPr>
          <w:rFonts w:eastAsiaTheme="minorEastAsia"/>
          <w:lang w:eastAsia="ko-KR"/>
        </w:rPr>
        <w:t>: [(0.48+0.16*x2)/(8+0.16*x2)]</w:t>
      </w:r>
      <w:r>
        <w:rPr>
          <w:rFonts w:eastAsiaTheme="minorEastAsia"/>
          <w:lang w:eastAsia="ko-KR"/>
        </w:rPr>
        <w:t>*100</w:t>
      </w:r>
      <w:r w:rsidRPr="00357A2B">
        <w:rPr>
          <w:rFonts w:eastAsiaTheme="minorEastAsia"/>
          <w:lang w:eastAsia="ko-KR"/>
        </w:rPr>
        <w:t>% of its V2X data and SLSS transmissions during T</w:t>
      </w:r>
      <w:r w:rsidRPr="00357A2B">
        <w:rPr>
          <w:rFonts w:eastAsiaTheme="minorEastAsia"/>
          <w:vertAlign w:val="subscript"/>
          <w:lang w:eastAsia="ko-KR"/>
        </w:rPr>
        <w:t>detect,SyncRef UE_V2X</w:t>
      </w:r>
    </w:p>
    <w:p w14:paraId="46791CDD" w14:textId="31DB0455" w:rsidR="009614B7" w:rsidRPr="009614B7" w:rsidRDefault="009614B7" w:rsidP="009614B7">
      <w:pPr>
        <w:pStyle w:val="af0"/>
        <w:numPr>
          <w:ilvl w:val="1"/>
          <w:numId w:val="2"/>
        </w:numPr>
        <w:ind w:firstLineChars="0"/>
        <w:jc w:val="both"/>
        <w:rPr>
          <w:rFonts w:eastAsiaTheme="minorEastAsia"/>
          <w:sz w:val="24"/>
          <w:lang w:eastAsia="ko-KR"/>
        </w:rPr>
      </w:pPr>
      <w:r w:rsidRPr="00357A2B">
        <w:rPr>
          <w:rFonts w:eastAsiaTheme="minorEastAsia"/>
          <w:lang w:eastAsia="ko-KR"/>
        </w:rPr>
        <w:t>x2 is the number of S-SSB</w:t>
      </w:r>
      <w:r w:rsidR="00A90183">
        <w:rPr>
          <w:rFonts w:eastAsiaTheme="minorEastAsia"/>
          <w:lang w:eastAsia="ko-KR"/>
        </w:rPr>
        <w:t xml:space="preserve"> period</w:t>
      </w:r>
      <w:r w:rsidRPr="00357A2B">
        <w:rPr>
          <w:rFonts w:eastAsiaTheme="minorEastAsia"/>
          <w:lang w:eastAsia="ko-KR"/>
        </w:rPr>
        <w:t xml:space="preserve"> is not available </w:t>
      </w:r>
      <w:r w:rsidR="006C45E9" w:rsidRPr="00357A2B">
        <w:rPr>
          <w:rFonts w:eastAsiaTheme="minorEastAsia"/>
          <w:lang w:eastAsia="ko-KR"/>
        </w:rPr>
        <w:t xml:space="preserve">where </w:t>
      </w:r>
      <w:r w:rsidRPr="00357A2B">
        <w:rPr>
          <w:rFonts w:eastAsiaTheme="minorEastAsia"/>
          <w:lang w:eastAsia="ko-KR"/>
        </w:rPr>
        <w:t xml:space="preserve">x2 </w:t>
      </w:r>
      <w:r w:rsidRPr="005B1F31">
        <w:rPr>
          <w:rFonts w:eastAsiaTheme="minorEastAsia"/>
          <w:u w:val="single"/>
          <w:lang w:eastAsia="ko-KR"/>
        </w:rPr>
        <w:t>&lt;</w:t>
      </w:r>
      <w:r w:rsidRPr="00357A2B">
        <w:rPr>
          <w:rFonts w:eastAsiaTheme="minorEastAsia"/>
          <w:lang w:eastAsia="ko-KR"/>
        </w:rPr>
        <w:t xml:space="preserve"> x2_max, and FFS on x2_max</w:t>
      </w:r>
    </w:p>
    <w:p w14:paraId="085D40B6" w14:textId="77777777" w:rsidR="007B4A19" w:rsidRDefault="007B4A19" w:rsidP="007B4A19">
      <w:pPr>
        <w:spacing w:after="120"/>
        <w:rPr>
          <w:szCs w:val="24"/>
          <w:lang w:eastAsia="zh-CN"/>
        </w:rPr>
      </w:pPr>
    </w:p>
    <w:p w14:paraId="5D93AEE2" w14:textId="73A126DF" w:rsidR="007B4A19" w:rsidRDefault="007B4A19" w:rsidP="007B4A19">
      <w:pPr>
        <w:spacing w:after="120"/>
        <w:rPr>
          <w:szCs w:val="24"/>
          <w:lang w:eastAsia="zh-CN"/>
        </w:rPr>
      </w:pPr>
      <w:r w:rsidRPr="007B4A19">
        <w:rPr>
          <w:rFonts w:hint="eastAsia"/>
          <w:szCs w:val="24"/>
          <w:lang w:eastAsia="zh-CN"/>
        </w:rPr>
        <w:t>FFS on Rx dropping rate</w:t>
      </w:r>
      <w:r>
        <w:rPr>
          <w:szCs w:val="24"/>
          <w:lang w:eastAsia="zh-CN"/>
        </w:rPr>
        <w:t xml:space="preserve"> </w:t>
      </w:r>
      <w:r w:rsidRPr="007B4A19">
        <w:rPr>
          <w:szCs w:val="24"/>
          <w:lang w:eastAsia="zh-CN"/>
        </w:rPr>
        <w:t>of its V2X data reception during T</w:t>
      </w:r>
      <w:r w:rsidRPr="007B4A19">
        <w:rPr>
          <w:szCs w:val="24"/>
          <w:vertAlign w:val="subscript"/>
          <w:lang w:eastAsia="zh-CN"/>
        </w:rPr>
        <w:t>detect,SyncRef UE_V2X</w:t>
      </w:r>
      <w:r w:rsidRPr="007B4A19">
        <w:rPr>
          <w:szCs w:val="24"/>
          <w:lang w:eastAsia="zh-CN"/>
        </w:rPr>
        <w:t xml:space="preserve"> for the purpose of selection / reselection to the SyncRef UE.</w:t>
      </w:r>
    </w:p>
    <w:p w14:paraId="1801C9FE" w14:textId="77777777" w:rsidR="007B4A19" w:rsidRPr="007B4A19" w:rsidRDefault="007B4A19" w:rsidP="007B4A19">
      <w:pPr>
        <w:spacing w:after="120"/>
        <w:rPr>
          <w:szCs w:val="24"/>
          <w:lang w:eastAsia="zh-CN"/>
        </w:rPr>
      </w:pPr>
    </w:p>
    <w:p w14:paraId="32CBA075" w14:textId="5C83EA36" w:rsidR="006C45E9" w:rsidRDefault="006C45E9" w:rsidP="006C45E9">
      <w:pPr>
        <w:ind w:leftChars="213" w:left="427" w:hanging="1"/>
        <w:jc w:val="both"/>
        <w:rPr>
          <w:b/>
          <w:sz w:val="24"/>
          <w:u w:val="single"/>
          <w:lang w:eastAsia="ko-KR"/>
        </w:rPr>
      </w:pPr>
      <w:r w:rsidRPr="006C45E9">
        <w:rPr>
          <w:rFonts w:hint="eastAsia"/>
          <w:b/>
          <w:sz w:val="24"/>
          <w:u w:val="single"/>
          <w:lang w:eastAsia="ko-KR"/>
        </w:rPr>
        <w:t xml:space="preserve">Issue </w:t>
      </w:r>
      <w:r>
        <w:rPr>
          <w:b/>
          <w:sz w:val="24"/>
          <w:u w:val="single"/>
          <w:lang w:eastAsia="ko-KR"/>
        </w:rPr>
        <w:t>4</w:t>
      </w:r>
      <w:r w:rsidRPr="006C45E9">
        <w:rPr>
          <w:rFonts w:hint="eastAsia"/>
          <w:b/>
          <w:sz w:val="24"/>
          <w:u w:val="single"/>
          <w:lang w:eastAsia="ko-KR"/>
        </w:rPr>
        <w:t xml:space="preserve">-3: </w:t>
      </w:r>
      <w:r w:rsidRPr="006C45E9">
        <w:rPr>
          <w:b/>
          <w:sz w:val="24"/>
          <w:u w:val="single"/>
          <w:lang w:eastAsia="ko-KR"/>
        </w:rPr>
        <w:t>Requirements for</w:t>
      </w:r>
      <w:r>
        <w:rPr>
          <w:b/>
          <w:sz w:val="24"/>
          <w:u w:val="single"/>
          <w:lang w:eastAsia="ko-KR"/>
        </w:rPr>
        <w:t xml:space="preserve"> fast sync SyncRef UE detection</w:t>
      </w:r>
    </w:p>
    <w:p w14:paraId="29747E9B" w14:textId="5CDFEC4F" w:rsidR="006C45E9" w:rsidRPr="006C45E9" w:rsidRDefault="006C45E9" w:rsidP="006C45E9">
      <w:pPr>
        <w:ind w:leftChars="213" w:left="427" w:hanging="1"/>
        <w:jc w:val="both"/>
        <w:rPr>
          <w:b/>
          <w:sz w:val="24"/>
          <w:lang w:eastAsia="ko-KR"/>
        </w:rPr>
      </w:pPr>
      <w:r w:rsidRPr="00B77BA9">
        <w:rPr>
          <w:b/>
          <w:sz w:val="24"/>
          <w:lang w:eastAsia="ko-KR"/>
        </w:rPr>
        <w:lastRenderedPageBreak/>
        <w:t>&lt;FFS&gt;</w:t>
      </w:r>
    </w:p>
    <w:p w14:paraId="2E7DDCE3" w14:textId="42D40025" w:rsidR="006C45E9" w:rsidRPr="00357A2B" w:rsidRDefault="006C45E9" w:rsidP="006C45E9">
      <w:pPr>
        <w:pStyle w:val="af0"/>
        <w:numPr>
          <w:ilvl w:val="0"/>
          <w:numId w:val="2"/>
        </w:numPr>
        <w:ind w:firstLineChars="0"/>
        <w:jc w:val="both"/>
        <w:rPr>
          <w:rFonts w:eastAsiaTheme="minorEastAsia"/>
          <w:lang w:eastAsia="ko-KR"/>
        </w:rPr>
      </w:pPr>
      <w:r w:rsidRPr="00357A2B">
        <w:rPr>
          <w:rFonts w:eastAsiaTheme="minorEastAsia"/>
          <w:lang w:eastAsia="ko-KR"/>
        </w:rPr>
        <w:t>Proposals</w:t>
      </w:r>
    </w:p>
    <w:p w14:paraId="2F04AA7B" w14:textId="50B6DB66" w:rsidR="006C45E9" w:rsidRPr="00357A2B" w:rsidRDefault="005B1F31" w:rsidP="006C45E9">
      <w:pPr>
        <w:pStyle w:val="af0"/>
        <w:numPr>
          <w:ilvl w:val="1"/>
          <w:numId w:val="2"/>
        </w:numPr>
        <w:ind w:firstLineChars="0"/>
        <w:jc w:val="both"/>
        <w:rPr>
          <w:rFonts w:eastAsiaTheme="minorEastAsia"/>
          <w:lang w:eastAsia="ko-KR"/>
        </w:rPr>
      </w:pPr>
      <w:r>
        <w:rPr>
          <w:rFonts w:eastAsiaTheme="minorEastAsia"/>
          <w:lang w:eastAsia="ko-KR"/>
        </w:rPr>
        <w:t>Option 1</w:t>
      </w:r>
      <w:r w:rsidR="006C45E9" w:rsidRPr="00357A2B">
        <w:rPr>
          <w:rFonts w:eastAsiaTheme="minorEastAsia"/>
          <w:lang w:eastAsia="ko-KR"/>
        </w:rPr>
        <w:t xml:space="preserve">: </w:t>
      </w:r>
    </w:p>
    <w:p w14:paraId="7AC3EC4D" w14:textId="79BBCB9C" w:rsidR="006C45E9" w:rsidRPr="00357A2B" w:rsidRDefault="006C45E9" w:rsidP="006C45E9">
      <w:pPr>
        <w:pStyle w:val="af0"/>
        <w:numPr>
          <w:ilvl w:val="2"/>
          <w:numId w:val="2"/>
        </w:numPr>
        <w:ind w:firstLineChars="0"/>
        <w:jc w:val="both"/>
        <w:rPr>
          <w:rFonts w:eastAsiaTheme="minorEastAsia"/>
          <w:lang w:eastAsia="ko-KR"/>
        </w:rPr>
      </w:pPr>
      <w:r w:rsidRPr="00357A2B">
        <w:rPr>
          <w:rFonts w:eastAsiaTheme="minorEastAsia"/>
          <w:lang w:eastAsia="ko-KR"/>
        </w:rPr>
        <w:t>When gNB is the highest priority sync source, or when GNSS is the highest priority sync source and the source SyncRef UE is not synchronized directly or indirectly to GNSS, in addition to allowing 6% data Tx dropping, allowing 30% SLSS Tx dropping and the requirement for sync SyncRef UE detection applies.</w:t>
      </w:r>
    </w:p>
    <w:p w14:paraId="494D419B" w14:textId="347F2412" w:rsidR="006C45E9" w:rsidRPr="00357A2B" w:rsidRDefault="006C45E9" w:rsidP="006C45E9">
      <w:pPr>
        <w:pStyle w:val="af0"/>
        <w:numPr>
          <w:ilvl w:val="2"/>
          <w:numId w:val="2"/>
        </w:numPr>
        <w:ind w:firstLineChars="0"/>
        <w:jc w:val="both"/>
        <w:rPr>
          <w:rFonts w:eastAsiaTheme="minorEastAsia"/>
          <w:lang w:eastAsia="ko-KR"/>
        </w:rPr>
      </w:pPr>
      <w:r w:rsidRPr="00357A2B">
        <w:rPr>
          <w:rFonts w:eastAsiaTheme="minorEastAsia"/>
          <w:lang w:eastAsia="ko-KR"/>
        </w:rPr>
        <w:t xml:space="preserve">Since both the sync SyncRef UE and async SyncRef UE detection times (1.6+x*1.6; 8+x*8 seconds) can be long with LBT failures of the newly detectable SyncRef UEs, we can speed up sync SyncRef UE search by allowing more SLSS Tx drop, e.g. allow 50% SLSS Tx drop and require 0.96+x*0.96 seconds detection time when the following conditions are satisfied </w:t>
      </w:r>
    </w:p>
    <w:p w14:paraId="33DAA60F" w14:textId="39B47183" w:rsidR="006C45E9" w:rsidRPr="00357A2B" w:rsidRDefault="006C45E9" w:rsidP="006C45E9">
      <w:pPr>
        <w:pStyle w:val="af0"/>
        <w:numPr>
          <w:ilvl w:val="3"/>
          <w:numId w:val="6"/>
        </w:numPr>
        <w:ind w:firstLineChars="0"/>
        <w:jc w:val="both"/>
        <w:rPr>
          <w:rFonts w:eastAsiaTheme="minorEastAsia"/>
          <w:lang w:eastAsia="ko-KR"/>
        </w:rPr>
      </w:pPr>
      <w:r w:rsidRPr="00357A2B">
        <w:rPr>
          <w:rFonts w:eastAsiaTheme="minorEastAsia"/>
          <w:lang w:eastAsia="ko-KR"/>
        </w:rPr>
        <w:t>No detected SyncRef UE is available, or</w:t>
      </w:r>
    </w:p>
    <w:p w14:paraId="36C529CE" w14:textId="5A7370AD" w:rsidR="006C45E9" w:rsidRPr="00357A2B" w:rsidRDefault="006C45E9" w:rsidP="006C45E9">
      <w:pPr>
        <w:pStyle w:val="af0"/>
        <w:numPr>
          <w:ilvl w:val="3"/>
          <w:numId w:val="6"/>
        </w:numPr>
        <w:ind w:firstLineChars="0"/>
        <w:jc w:val="both"/>
        <w:rPr>
          <w:rFonts w:eastAsiaTheme="minorEastAsia"/>
          <w:lang w:eastAsia="ko-KR"/>
        </w:rPr>
      </w:pPr>
      <w:r w:rsidRPr="00357A2B">
        <w:rPr>
          <w:rFonts w:eastAsiaTheme="minorEastAsia"/>
          <w:lang w:eastAsia="ko-KR"/>
        </w:rPr>
        <w:t>The RSRP of the current SyncRef UE as sync source is lower than a threshold of z.</w:t>
      </w:r>
    </w:p>
    <w:p w14:paraId="5246A24B" w14:textId="77777777" w:rsidR="006C45E9" w:rsidRPr="006C45E9" w:rsidRDefault="006C45E9" w:rsidP="006C45E9">
      <w:pPr>
        <w:jc w:val="both"/>
        <w:rPr>
          <w:rFonts w:eastAsiaTheme="minorEastAsia"/>
          <w:sz w:val="24"/>
          <w:lang w:eastAsia="ko-KR"/>
        </w:rPr>
      </w:pPr>
    </w:p>
    <w:p w14:paraId="44081DE8" w14:textId="6CC169C9" w:rsidR="00856151" w:rsidRDefault="00DA3B92">
      <w:pPr>
        <w:ind w:leftChars="213" w:left="427" w:hanging="1"/>
        <w:jc w:val="both"/>
        <w:rPr>
          <w:rFonts w:eastAsia="SimSun"/>
          <w:b/>
          <w:sz w:val="24"/>
          <w:u w:val="single"/>
          <w:vertAlign w:val="subscript"/>
          <w:lang w:eastAsia="zh-CN"/>
        </w:rPr>
      </w:pPr>
      <w:r>
        <w:rPr>
          <w:rFonts w:eastAsia="SimSun"/>
          <w:b/>
          <w:sz w:val="24"/>
          <w:u w:val="single"/>
          <w:lang w:eastAsia="zh-CN"/>
        </w:rPr>
        <w:t xml:space="preserve">Issue </w:t>
      </w:r>
      <w:r w:rsidR="006C45E9">
        <w:rPr>
          <w:rFonts w:eastAsia="SimSun"/>
          <w:b/>
          <w:sz w:val="24"/>
          <w:u w:val="single"/>
          <w:lang w:eastAsia="zh-CN"/>
        </w:rPr>
        <w:t>4</w:t>
      </w:r>
      <w:r>
        <w:rPr>
          <w:rFonts w:eastAsia="SimSun"/>
          <w:b/>
          <w:sz w:val="24"/>
          <w:u w:val="single"/>
          <w:lang w:eastAsia="zh-CN"/>
        </w:rPr>
        <w:t>-</w:t>
      </w:r>
      <w:r w:rsidR="006C45E9">
        <w:rPr>
          <w:rFonts w:eastAsia="SimSun"/>
          <w:b/>
          <w:sz w:val="24"/>
          <w:u w:val="single"/>
          <w:lang w:eastAsia="zh-CN"/>
        </w:rPr>
        <w:t>4</w:t>
      </w:r>
      <w:r>
        <w:rPr>
          <w:rFonts w:eastAsia="SimSun"/>
          <w:b/>
          <w:sz w:val="24"/>
          <w:u w:val="single"/>
          <w:lang w:eastAsia="zh-CN"/>
        </w:rPr>
        <w:t>: Requirement for T</w:t>
      </w:r>
      <w:r>
        <w:rPr>
          <w:rFonts w:eastAsia="SimSun"/>
          <w:b/>
          <w:sz w:val="24"/>
          <w:u w:val="single"/>
          <w:vertAlign w:val="subscript"/>
          <w:lang w:eastAsia="zh-CN"/>
        </w:rPr>
        <w:t>measure, PSBCH-RSRP</w:t>
      </w:r>
    </w:p>
    <w:p w14:paraId="6D83CCBF" w14:textId="7452B9B7" w:rsidR="00D603E6" w:rsidRPr="00D603E6" w:rsidRDefault="00D603E6">
      <w:pPr>
        <w:ind w:leftChars="213" w:left="427" w:hanging="1"/>
        <w:jc w:val="both"/>
        <w:rPr>
          <w:rFonts w:eastAsia="SimSun"/>
          <w:b/>
          <w:sz w:val="24"/>
          <w:lang w:eastAsia="zh-CN"/>
        </w:rPr>
      </w:pPr>
      <w:r w:rsidRPr="00B77BA9">
        <w:rPr>
          <w:rFonts w:eastAsia="SimSun"/>
          <w:b/>
          <w:sz w:val="24"/>
          <w:lang w:eastAsia="zh-CN"/>
        </w:rPr>
        <w:t>&lt;FFS&gt;</w:t>
      </w:r>
    </w:p>
    <w:tbl>
      <w:tblPr>
        <w:tblStyle w:val="ae"/>
        <w:tblW w:w="0" w:type="auto"/>
        <w:jc w:val="center"/>
        <w:tblLook w:val="04A0" w:firstRow="1" w:lastRow="0" w:firstColumn="1" w:lastColumn="0" w:noHBand="0" w:noVBand="1"/>
      </w:tblPr>
      <w:tblGrid>
        <w:gridCol w:w="9631"/>
      </w:tblGrid>
      <w:tr w:rsidR="006C45E9" w:rsidRPr="00ED0ED7" w14:paraId="4931B8F0" w14:textId="77777777" w:rsidTr="006C45E9">
        <w:trPr>
          <w:jc w:val="center"/>
        </w:trPr>
        <w:tc>
          <w:tcPr>
            <w:tcW w:w="9631" w:type="dxa"/>
          </w:tcPr>
          <w:p w14:paraId="75B80AAC" w14:textId="77777777" w:rsidR="006C45E9" w:rsidRPr="00ED0ED7" w:rsidRDefault="006C45E9" w:rsidP="00E10C27">
            <w:pPr>
              <w:spacing w:after="0"/>
              <w:rPr>
                <w:lang w:eastAsia="ko-KR"/>
              </w:rPr>
            </w:pPr>
            <w:r w:rsidRPr="00ED0ED7">
              <w:rPr>
                <w:lang w:eastAsia="ko-KR"/>
              </w:rPr>
              <w:t>For information what is the value ‘y’ and ‘y_max’, the agreement for requirements for T</w:t>
            </w:r>
            <w:r w:rsidRPr="00ED0ED7">
              <w:rPr>
                <w:vertAlign w:val="subscript"/>
                <w:lang w:eastAsia="ko-KR"/>
              </w:rPr>
              <w:t>measure,PSBCH-RSRP</w:t>
            </w:r>
            <w:r w:rsidRPr="00ED0ED7">
              <w:rPr>
                <w:lang w:eastAsia="ko-KR"/>
              </w:rPr>
              <w:t xml:space="preserve"> in the last RAN4 meeting is as follow:</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3057"/>
            </w:tblGrid>
            <w:tr w:rsidR="006C45E9" w:rsidRPr="00ED0ED7" w14:paraId="5D3BCD0A" w14:textId="77777777" w:rsidTr="00E10C27">
              <w:trPr>
                <w:cantSplit/>
                <w:jc w:val="center"/>
              </w:trPr>
              <w:tc>
                <w:tcPr>
                  <w:tcW w:w="2334" w:type="pct"/>
                </w:tcPr>
                <w:p w14:paraId="307E6E02" w14:textId="77777777" w:rsidR="006C45E9" w:rsidRPr="00ED0ED7" w:rsidRDefault="006C45E9" w:rsidP="00E10C27">
                  <w:pPr>
                    <w:keepNext/>
                    <w:keepLines/>
                    <w:spacing w:after="0"/>
                    <w:jc w:val="center"/>
                    <w:rPr>
                      <w:b/>
                      <w:snapToGrid w:val="0"/>
                    </w:rPr>
                  </w:pPr>
                  <w:r w:rsidRPr="00ED0ED7">
                    <w:rPr>
                      <w:b/>
                    </w:rPr>
                    <w:t>SL-DRX cycle</w:t>
                  </w:r>
                  <w:r w:rsidRPr="00ED0ED7">
                    <w:rPr>
                      <w:b/>
                      <w:snapToGrid w:val="0"/>
                      <w:vertAlign w:val="superscript"/>
                    </w:rPr>
                    <w:t xml:space="preserve"> </w:t>
                  </w:r>
                  <w:r w:rsidRPr="00ED0ED7">
                    <w:rPr>
                      <w:b/>
                    </w:rPr>
                    <w:t>[ms]</w:t>
                  </w:r>
                </w:p>
              </w:tc>
              <w:tc>
                <w:tcPr>
                  <w:tcW w:w="2666" w:type="pct"/>
                </w:tcPr>
                <w:p w14:paraId="7D4F1093" w14:textId="77777777" w:rsidR="006C45E9" w:rsidRPr="00ED0ED7" w:rsidRDefault="006C45E9" w:rsidP="00E10C27">
                  <w:pPr>
                    <w:keepNext/>
                    <w:keepLines/>
                    <w:spacing w:after="0"/>
                    <w:jc w:val="center"/>
                    <w:rPr>
                      <w:b/>
                    </w:rPr>
                  </w:pPr>
                  <w:r w:rsidRPr="00ED0ED7">
                    <w:rPr>
                      <w:b/>
                      <w:bCs/>
                    </w:rPr>
                    <w:t>T</w:t>
                  </w:r>
                  <w:r w:rsidRPr="00ED0ED7">
                    <w:rPr>
                      <w:b/>
                      <w:bCs/>
                      <w:vertAlign w:val="subscript"/>
                    </w:rPr>
                    <w:t>measure,PSBCH-RSRP</w:t>
                  </w:r>
                  <w:r w:rsidRPr="00ED0ED7">
                    <w:rPr>
                      <w:b/>
                      <w:vertAlign w:val="subscript"/>
                    </w:rPr>
                    <w:t xml:space="preserve"> </w:t>
                  </w:r>
                  <w:r w:rsidRPr="00ED0ED7">
                    <w:rPr>
                      <w:b/>
                    </w:rPr>
                    <w:t>[ms]</w:t>
                  </w:r>
                </w:p>
              </w:tc>
            </w:tr>
            <w:tr w:rsidR="006C45E9" w:rsidRPr="00ED0ED7" w14:paraId="6D0F30D1" w14:textId="77777777" w:rsidTr="00E10C27">
              <w:trPr>
                <w:cantSplit/>
                <w:jc w:val="center"/>
              </w:trPr>
              <w:tc>
                <w:tcPr>
                  <w:tcW w:w="2334" w:type="pct"/>
                </w:tcPr>
                <w:p w14:paraId="5A35D95D" w14:textId="77777777" w:rsidR="006C45E9" w:rsidRPr="00ED0ED7" w:rsidRDefault="006C45E9" w:rsidP="00E10C27">
                  <w:pPr>
                    <w:keepNext/>
                    <w:keepLines/>
                    <w:spacing w:after="0"/>
                    <w:jc w:val="center"/>
                    <w:rPr>
                      <w:lang w:eastAsia="ko-KR"/>
                    </w:rPr>
                  </w:pPr>
                  <w:r w:rsidRPr="00ED0ED7">
                    <w:t>No SL-DRX</w:t>
                  </w:r>
                </w:p>
              </w:tc>
              <w:tc>
                <w:tcPr>
                  <w:tcW w:w="2666" w:type="pct"/>
                </w:tcPr>
                <w:p w14:paraId="5EE0B1BB" w14:textId="77777777" w:rsidR="006C45E9" w:rsidRPr="00ED0ED7" w:rsidRDefault="006C45E9" w:rsidP="00E10C27">
                  <w:pPr>
                    <w:keepNext/>
                    <w:keepLines/>
                    <w:spacing w:after="0"/>
                    <w:jc w:val="center"/>
                    <w:rPr>
                      <w:lang w:eastAsia="ko-KR"/>
                    </w:rPr>
                  </w:pPr>
                  <w:r w:rsidRPr="00ED0ED7">
                    <w:rPr>
                      <w:lang w:eastAsia="ko-KR"/>
                    </w:rPr>
                    <w:t>(2 +</w:t>
                  </w:r>
                  <w:r w:rsidRPr="00ED0ED7">
                    <w:rPr>
                      <w:lang w:eastAsia="zh-CN"/>
                    </w:rPr>
                    <w:t xml:space="preserve"> y</w:t>
                  </w:r>
                  <w:r w:rsidRPr="00ED0ED7">
                    <w:rPr>
                      <w:lang w:eastAsia="ko-KR"/>
                    </w:rPr>
                    <w:t>)*160</w:t>
                  </w:r>
                </w:p>
              </w:tc>
            </w:tr>
            <w:tr w:rsidR="006C45E9" w:rsidRPr="00ED0ED7" w14:paraId="33BEB67E" w14:textId="77777777" w:rsidTr="00E10C27">
              <w:trPr>
                <w:cantSplit/>
                <w:jc w:val="center"/>
              </w:trPr>
              <w:tc>
                <w:tcPr>
                  <w:tcW w:w="2334" w:type="pct"/>
                </w:tcPr>
                <w:p w14:paraId="7AD0B29D" w14:textId="77777777" w:rsidR="006C45E9" w:rsidRPr="00ED0ED7" w:rsidRDefault="006C45E9" w:rsidP="00E10C27">
                  <w:pPr>
                    <w:keepNext/>
                    <w:keepLines/>
                    <w:spacing w:after="0"/>
                    <w:jc w:val="center"/>
                  </w:pPr>
                  <w:r w:rsidRPr="00ED0ED7">
                    <w:t>SL-DRX cycle ≤ 160ms</w:t>
                  </w:r>
                </w:p>
              </w:tc>
              <w:tc>
                <w:tcPr>
                  <w:tcW w:w="2666" w:type="pct"/>
                </w:tcPr>
                <w:p w14:paraId="3361386F" w14:textId="77777777" w:rsidR="006C45E9" w:rsidRPr="00ED0ED7" w:rsidRDefault="006C45E9" w:rsidP="00E10C27">
                  <w:pPr>
                    <w:keepNext/>
                    <w:keepLines/>
                    <w:spacing w:after="0"/>
                    <w:jc w:val="center"/>
                    <w:rPr>
                      <w:snapToGrid w:val="0"/>
                    </w:rPr>
                  </w:pPr>
                  <w:r w:rsidRPr="00ED0ED7">
                    <w:rPr>
                      <w:lang w:eastAsia="ko-KR"/>
                    </w:rPr>
                    <w:t>(2 +</w:t>
                  </w:r>
                  <w:r w:rsidRPr="00ED0ED7">
                    <w:rPr>
                      <w:lang w:eastAsia="zh-CN"/>
                    </w:rPr>
                    <w:t xml:space="preserve"> y</w:t>
                  </w:r>
                  <w:r w:rsidRPr="00ED0ED7">
                    <w:rPr>
                      <w:lang w:eastAsia="ko-KR"/>
                    </w:rPr>
                    <w:t>)*</w:t>
                  </w:r>
                  <w:r w:rsidRPr="00ED0ED7">
                    <w:t>160</w:t>
                  </w:r>
                </w:p>
              </w:tc>
            </w:tr>
            <w:tr w:rsidR="006C45E9" w:rsidRPr="00ED0ED7" w14:paraId="2B3A2020" w14:textId="77777777" w:rsidTr="00E10C27">
              <w:trPr>
                <w:cantSplit/>
                <w:jc w:val="center"/>
              </w:trPr>
              <w:tc>
                <w:tcPr>
                  <w:tcW w:w="2334" w:type="pct"/>
                </w:tcPr>
                <w:p w14:paraId="366BD425" w14:textId="77777777" w:rsidR="006C45E9" w:rsidRPr="00ED0ED7" w:rsidRDefault="006C45E9" w:rsidP="00E10C27">
                  <w:pPr>
                    <w:keepNext/>
                    <w:keepLines/>
                    <w:spacing w:after="0"/>
                    <w:jc w:val="center"/>
                    <w:rPr>
                      <w:snapToGrid w:val="0"/>
                    </w:rPr>
                  </w:pPr>
                  <w:r w:rsidRPr="00ED0ED7">
                    <w:t>SL-DRX cycle &gt; 160ms</w:t>
                  </w:r>
                </w:p>
              </w:tc>
              <w:tc>
                <w:tcPr>
                  <w:tcW w:w="2666" w:type="pct"/>
                </w:tcPr>
                <w:p w14:paraId="61B65725" w14:textId="77777777" w:rsidR="006C45E9" w:rsidRPr="00ED0ED7" w:rsidRDefault="006C45E9" w:rsidP="00E10C27">
                  <w:pPr>
                    <w:keepNext/>
                    <w:keepLines/>
                    <w:spacing w:after="0"/>
                    <w:jc w:val="center"/>
                    <w:rPr>
                      <w:snapToGrid w:val="0"/>
                    </w:rPr>
                  </w:pPr>
                  <w:r w:rsidRPr="00ED0ED7">
                    <w:rPr>
                      <w:lang w:eastAsia="ko-KR"/>
                    </w:rPr>
                    <w:t xml:space="preserve">(2 + </w:t>
                  </w:r>
                  <w:r w:rsidRPr="00ED0ED7">
                    <w:rPr>
                      <w:lang w:eastAsia="zh-CN"/>
                    </w:rPr>
                    <w:t>y</w:t>
                  </w:r>
                  <w:r w:rsidRPr="00ED0ED7">
                    <w:rPr>
                      <w:lang w:eastAsia="ko-KR"/>
                    </w:rPr>
                    <w:t>)*</w:t>
                  </w:r>
                  <w:r w:rsidRPr="00ED0ED7">
                    <w:t>SL-DRX cycle</w:t>
                  </w:r>
                </w:p>
              </w:tc>
            </w:tr>
          </w:tbl>
          <w:p w14:paraId="6FEF44DD" w14:textId="77777777" w:rsidR="006C45E9" w:rsidRPr="00ED0ED7" w:rsidRDefault="006C45E9" w:rsidP="006C45E9">
            <w:pPr>
              <w:pStyle w:val="af0"/>
              <w:numPr>
                <w:ilvl w:val="0"/>
                <w:numId w:val="5"/>
              </w:numPr>
              <w:spacing w:after="0"/>
              <w:ind w:firstLineChars="0"/>
              <w:rPr>
                <w:rFonts w:eastAsia="맑은 고딕"/>
                <w:szCs w:val="24"/>
                <w:lang w:eastAsia="ko-KR"/>
              </w:rPr>
            </w:pPr>
            <w:r w:rsidRPr="00ED0ED7">
              <w:rPr>
                <w:rFonts w:eastAsia="맑은 고딕"/>
                <w:szCs w:val="24"/>
                <w:lang w:eastAsia="ko-KR"/>
              </w:rPr>
              <w:t>y is the S-SSB periods in which the SLSS is not available due to LBT failures and FFS for detailed description and y_max which is capped.</w:t>
            </w:r>
          </w:p>
        </w:tc>
      </w:tr>
    </w:tbl>
    <w:p w14:paraId="78DE7F91" w14:textId="0B7D7D51" w:rsidR="00D603E6" w:rsidRPr="00357A2B" w:rsidRDefault="00D603E6" w:rsidP="00D603E6">
      <w:pPr>
        <w:pStyle w:val="af0"/>
        <w:numPr>
          <w:ilvl w:val="0"/>
          <w:numId w:val="2"/>
        </w:numPr>
        <w:ind w:firstLineChars="0"/>
        <w:jc w:val="both"/>
        <w:rPr>
          <w:rFonts w:eastAsia="SimSun"/>
          <w:lang w:eastAsia="zh-CN"/>
        </w:rPr>
      </w:pPr>
      <w:r w:rsidRPr="00357A2B">
        <w:rPr>
          <w:rFonts w:eastAsia="SimSun"/>
          <w:lang w:eastAsia="zh-CN"/>
        </w:rPr>
        <w:t xml:space="preserve">Proposals </w:t>
      </w:r>
    </w:p>
    <w:p w14:paraId="01BC7B57" w14:textId="66106BB9" w:rsidR="00D603E6" w:rsidRPr="00357A2B" w:rsidRDefault="00D603E6" w:rsidP="00D603E6">
      <w:pPr>
        <w:pStyle w:val="af0"/>
        <w:numPr>
          <w:ilvl w:val="1"/>
          <w:numId w:val="2"/>
        </w:numPr>
        <w:ind w:firstLineChars="0"/>
        <w:jc w:val="both"/>
        <w:rPr>
          <w:rFonts w:eastAsia="SimSun"/>
          <w:lang w:eastAsia="zh-CN"/>
        </w:rPr>
      </w:pPr>
      <w:r w:rsidRPr="00357A2B">
        <w:rPr>
          <w:rFonts w:eastAsia="SimSun"/>
          <w:lang w:eastAsia="zh-CN"/>
        </w:rPr>
        <w:t>Option 1: More RAN1 progress is necessary to determine the value of y in T</w:t>
      </w:r>
      <w:r w:rsidRPr="00357A2B">
        <w:rPr>
          <w:rFonts w:eastAsia="SimSun"/>
          <w:vertAlign w:val="subscript"/>
          <w:lang w:eastAsia="zh-CN"/>
        </w:rPr>
        <w:t>measure, PSBCH-RSRP</w:t>
      </w:r>
      <w:r w:rsidRPr="00357A2B">
        <w:rPr>
          <w:rFonts w:eastAsia="SimSun"/>
          <w:lang w:eastAsia="zh-CN"/>
        </w:rPr>
        <w:t>.</w:t>
      </w:r>
    </w:p>
    <w:p w14:paraId="36D46FFA" w14:textId="44422F04" w:rsidR="00D603E6" w:rsidRPr="00357A2B" w:rsidRDefault="005B1F31" w:rsidP="00D603E6">
      <w:pPr>
        <w:pStyle w:val="af0"/>
        <w:numPr>
          <w:ilvl w:val="1"/>
          <w:numId w:val="2"/>
        </w:numPr>
        <w:ind w:firstLineChars="0"/>
        <w:jc w:val="both"/>
        <w:rPr>
          <w:rFonts w:eastAsia="SimSun"/>
          <w:lang w:eastAsia="zh-CN"/>
        </w:rPr>
      </w:pPr>
      <w:r>
        <w:rPr>
          <w:rFonts w:eastAsia="SimSun"/>
          <w:lang w:eastAsia="zh-CN"/>
        </w:rPr>
        <w:t>Option 2</w:t>
      </w:r>
      <w:r w:rsidR="00D603E6" w:rsidRPr="00357A2B">
        <w:rPr>
          <w:rFonts w:eastAsia="SimSun"/>
          <w:lang w:eastAsia="zh-CN"/>
        </w:rPr>
        <w:t>: The number of S-SSB occasions within the S-SSB period should be considered to define L</w:t>
      </w:r>
      <w:r w:rsidR="00D603E6" w:rsidRPr="00357A2B">
        <w:rPr>
          <w:rFonts w:eastAsia="SimSun"/>
          <w:vertAlign w:val="subscript"/>
          <w:lang w:eastAsia="zh-CN"/>
        </w:rPr>
        <w:t>PSBCH,max</w:t>
      </w:r>
      <w:r w:rsidR="00D603E6" w:rsidRPr="00357A2B">
        <w:rPr>
          <w:rFonts w:eastAsia="SimSun"/>
          <w:lang w:eastAsia="zh-CN"/>
        </w:rPr>
        <w:t xml:space="preserve"> (y_max) for initiation/cease of SLSS transmission requirements, and L</w:t>
      </w:r>
      <w:r w:rsidR="00D603E6" w:rsidRPr="00357A2B">
        <w:rPr>
          <w:rFonts w:eastAsia="SimSun"/>
          <w:vertAlign w:val="subscript"/>
          <w:lang w:eastAsia="zh-CN"/>
        </w:rPr>
        <w:t>PSBCH,max</w:t>
      </w:r>
      <w:r w:rsidR="00D603E6" w:rsidRPr="00357A2B">
        <w:rPr>
          <w:rFonts w:eastAsia="SimSun"/>
          <w:lang w:eastAsia="zh-CN"/>
        </w:rPr>
        <w:t xml:space="preserve"> can use the values of L</w:t>
      </w:r>
      <w:r w:rsidR="00D603E6" w:rsidRPr="00357A2B">
        <w:rPr>
          <w:rFonts w:eastAsia="SimSun"/>
          <w:vertAlign w:val="subscript"/>
          <w:lang w:eastAsia="zh-CN"/>
        </w:rPr>
        <w:t>SLSS,max</w:t>
      </w:r>
      <w:r w:rsidR="00D603E6" w:rsidRPr="00357A2B">
        <w:rPr>
          <w:rFonts w:eastAsia="SimSun"/>
          <w:lang w:eastAsia="zh-CN"/>
        </w:rPr>
        <w:t>.</w:t>
      </w:r>
    </w:p>
    <w:p w14:paraId="0ED8AC95" w14:textId="49E5B343" w:rsidR="00D603E6" w:rsidRPr="00357A2B" w:rsidRDefault="00D603E6" w:rsidP="00D603E6">
      <w:pPr>
        <w:pStyle w:val="af0"/>
        <w:numPr>
          <w:ilvl w:val="1"/>
          <w:numId w:val="2"/>
        </w:numPr>
        <w:ind w:firstLineChars="0"/>
        <w:jc w:val="both"/>
        <w:rPr>
          <w:rFonts w:eastAsia="SimSun"/>
          <w:lang w:eastAsia="zh-CN"/>
        </w:rPr>
      </w:pPr>
      <w:r w:rsidRPr="00357A2B">
        <w:rPr>
          <w:rFonts w:eastAsia="SimSun"/>
          <w:lang w:eastAsia="zh-CN"/>
        </w:rPr>
        <w:t xml:space="preserve">Option 3: </w:t>
      </w:r>
    </w:p>
    <w:p w14:paraId="296183AE" w14:textId="5816CFDE" w:rsidR="00D603E6" w:rsidRPr="00357A2B" w:rsidRDefault="00D603E6" w:rsidP="00D603E6">
      <w:pPr>
        <w:pStyle w:val="af0"/>
        <w:numPr>
          <w:ilvl w:val="2"/>
          <w:numId w:val="2"/>
        </w:numPr>
        <w:ind w:firstLineChars="0"/>
        <w:jc w:val="both"/>
        <w:rPr>
          <w:rFonts w:eastAsia="SimSun"/>
          <w:lang w:eastAsia="zh-CN"/>
        </w:rPr>
      </w:pPr>
      <w:r w:rsidRPr="00357A2B">
        <w:rPr>
          <w:rFonts w:eastAsia="SimSun"/>
          <w:lang w:eastAsia="zh-CN"/>
        </w:rPr>
        <w:t>y is the number of S-SSB occasions not available at the UE during T</w:t>
      </w:r>
      <w:r w:rsidRPr="00357A2B">
        <w:rPr>
          <w:rFonts w:eastAsia="SimSun"/>
          <w:vertAlign w:val="subscript"/>
          <w:lang w:eastAsia="zh-CN"/>
        </w:rPr>
        <w:t>evaluate,SLSS,SL-U</w:t>
      </w:r>
      <w:r w:rsidRPr="00357A2B">
        <w:rPr>
          <w:rFonts w:eastAsia="SimSun"/>
          <w:lang w:eastAsia="zh-CN"/>
        </w:rPr>
        <w:t xml:space="preserve"> for S-SSB evaluation, where y </w:t>
      </w:r>
      <w:r w:rsidRPr="00357A2B">
        <w:rPr>
          <w:rFonts w:eastAsia="SimSun" w:hint="eastAsia"/>
          <w:lang w:eastAsia="zh-CN"/>
        </w:rPr>
        <w:t>≤</w:t>
      </w:r>
      <w:r w:rsidRPr="00357A2B">
        <w:rPr>
          <w:rFonts w:eastAsia="SimSun"/>
          <w:lang w:eastAsia="zh-CN"/>
        </w:rPr>
        <w:t xml:space="preserve"> y_max.</w:t>
      </w:r>
    </w:p>
    <w:p w14:paraId="1D0582DB" w14:textId="2C7415BD" w:rsidR="00D603E6" w:rsidRPr="00357A2B" w:rsidRDefault="00D603E6" w:rsidP="00D603E6">
      <w:pPr>
        <w:pStyle w:val="af0"/>
        <w:numPr>
          <w:ilvl w:val="2"/>
          <w:numId w:val="2"/>
        </w:numPr>
        <w:ind w:firstLineChars="0"/>
        <w:jc w:val="both"/>
        <w:rPr>
          <w:rFonts w:eastAsia="SimSun"/>
          <w:lang w:eastAsia="zh-CN"/>
        </w:rPr>
      </w:pPr>
      <w:r w:rsidRPr="00357A2B">
        <w:rPr>
          <w:rFonts w:eastAsia="SimSun"/>
          <w:lang w:eastAsia="zh-CN"/>
        </w:rPr>
        <w:t xml:space="preserve">y_max = 3 for no SL-DRX or SL-DRX cycle </w:t>
      </w:r>
      <w:r w:rsidRPr="00357A2B">
        <w:rPr>
          <w:rFonts w:eastAsia="SimSun" w:hint="eastAsia"/>
          <w:lang w:eastAsia="zh-CN"/>
        </w:rPr>
        <w:t>≤</w:t>
      </w:r>
      <w:r w:rsidRPr="00357A2B">
        <w:rPr>
          <w:rFonts w:eastAsia="SimSun"/>
          <w:lang w:eastAsia="zh-CN"/>
        </w:rPr>
        <w:t xml:space="preserve"> 160ms, y_max = 2 for SL-DRX cycle &gt; 160ms</w:t>
      </w:r>
    </w:p>
    <w:p w14:paraId="7779BA76" w14:textId="7F4CFA6C" w:rsidR="00D603E6" w:rsidRPr="00357A2B" w:rsidRDefault="00D603E6" w:rsidP="00D603E6">
      <w:pPr>
        <w:pStyle w:val="af0"/>
        <w:numPr>
          <w:ilvl w:val="1"/>
          <w:numId w:val="2"/>
        </w:numPr>
        <w:ind w:firstLineChars="0"/>
        <w:jc w:val="both"/>
        <w:rPr>
          <w:rFonts w:eastAsia="SimSun"/>
          <w:lang w:eastAsia="zh-CN"/>
        </w:rPr>
      </w:pPr>
      <w:r w:rsidRPr="00357A2B">
        <w:rPr>
          <w:rFonts w:eastAsia="SimSun"/>
          <w:lang w:eastAsia="zh-CN"/>
        </w:rPr>
        <w:t>Option 4: RAN4 should consider extending the T</w:t>
      </w:r>
      <w:r w:rsidRPr="00357A2B">
        <w:rPr>
          <w:rFonts w:eastAsia="SimSun"/>
          <w:vertAlign w:val="subscript"/>
          <w:lang w:eastAsia="zh-CN"/>
        </w:rPr>
        <w:t>measure,PSBCH-RSRP</w:t>
      </w:r>
      <w:r w:rsidRPr="00357A2B">
        <w:rPr>
          <w:rFonts w:eastAsia="SimSun"/>
          <w:lang w:eastAsia="zh-CN"/>
        </w:rPr>
        <w:t xml:space="preserve"> by y, capped by y_max. where UE can consider y and y_max based on the priority level of synchronization source, others solution can be also considered.</w:t>
      </w:r>
    </w:p>
    <w:p w14:paraId="74CACCA5" w14:textId="56DEBA1E" w:rsidR="007E6B81" w:rsidRPr="00357A2B" w:rsidRDefault="005B1F31" w:rsidP="00D603E6">
      <w:pPr>
        <w:pStyle w:val="af0"/>
        <w:numPr>
          <w:ilvl w:val="1"/>
          <w:numId w:val="2"/>
        </w:numPr>
        <w:ind w:firstLineChars="0"/>
        <w:jc w:val="both"/>
        <w:rPr>
          <w:rFonts w:eastAsia="SimSun"/>
          <w:lang w:eastAsia="zh-CN"/>
        </w:rPr>
      </w:pPr>
      <w:r>
        <w:rPr>
          <w:rFonts w:eastAsia="SimSun"/>
          <w:lang w:eastAsia="zh-CN"/>
        </w:rPr>
        <w:t>Option 5</w:t>
      </w:r>
      <w:r w:rsidR="00D603E6" w:rsidRPr="00357A2B">
        <w:rPr>
          <w:rFonts w:eastAsia="SimSun"/>
          <w:lang w:eastAsia="zh-CN"/>
        </w:rPr>
        <w:t>: The maximum number of allowed LBT failures during the measurement period T</w:t>
      </w:r>
      <w:r w:rsidR="00D603E6" w:rsidRPr="00357A2B">
        <w:rPr>
          <w:rFonts w:eastAsia="SimSun"/>
          <w:vertAlign w:val="subscript"/>
          <w:lang w:eastAsia="zh-CN"/>
        </w:rPr>
        <w:t>measure,PSBCH-RSRP</w:t>
      </w:r>
      <w:r w:rsidR="00D603E6" w:rsidRPr="00357A2B">
        <w:rPr>
          <w:rFonts w:eastAsia="SimSun"/>
          <w:lang w:eastAsia="zh-CN"/>
        </w:rPr>
        <w:t xml:space="preserve"> in reselection requirements of SyncRef UE is defined as 16 for all DRX cycles</w:t>
      </w:r>
    </w:p>
    <w:p w14:paraId="28B84396" w14:textId="77777777" w:rsidR="00D603E6" w:rsidRDefault="00D603E6" w:rsidP="00D603E6">
      <w:pPr>
        <w:rPr>
          <w:b/>
          <w:u w:val="single"/>
          <w:lang w:eastAsia="ko-KR"/>
        </w:rPr>
      </w:pPr>
    </w:p>
    <w:p w14:paraId="77D083BF" w14:textId="6316B9FB" w:rsidR="00D603E6" w:rsidRDefault="00D603E6" w:rsidP="00D603E6">
      <w:pPr>
        <w:ind w:leftChars="213" w:left="427" w:hanging="1"/>
        <w:jc w:val="both"/>
        <w:rPr>
          <w:rFonts w:eastAsiaTheme="minorEastAsia"/>
          <w:b/>
          <w:sz w:val="24"/>
          <w:u w:val="single"/>
          <w:lang w:eastAsia="ko-KR"/>
        </w:rPr>
      </w:pPr>
      <w:r w:rsidRPr="00D603E6">
        <w:rPr>
          <w:rFonts w:eastAsiaTheme="minorEastAsia"/>
          <w:b/>
          <w:sz w:val="24"/>
          <w:u w:val="single"/>
          <w:lang w:eastAsia="ko-KR"/>
        </w:rPr>
        <w:t xml:space="preserve">Issue </w:t>
      </w:r>
      <w:r>
        <w:rPr>
          <w:rFonts w:eastAsiaTheme="minorEastAsia"/>
          <w:b/>
          <w:sz w:val="24"/>
          <w:u w:val="single"/>
          <w:lang w:eastAsia="ko-KR"/>
        </w:rPr>
        <w:t>4</w:t>
      </w:r>
      <w:r w:rsidRPr="00D603E6">
        <w:rPr>
          <w:rFonts w:eastAsiaTheme="minorEastAsia"/>
          <w:b/>
          <w:sz w:val="24"/>
          <w:u w:val="single"/>
          <w:lang w:eastAsia="ko-KR"/>
        </w:rPr>
        <w:t>-5: Requirement when exceeding the maximum allowed LBT failures</w:t>
      </w:r>
    </w:p>
    <w:p w14:paraId="73727696" w14:textId="093C3C4D" w:rsidR="00D603E6" w:rsidRPr="00D603E6" w:rsidRDefault="00D603E6" w:rsidP="00D603E6">
      <w:pPr>
        <w:ind w:leftChars="213" w:left="427" w:hanging="1"/>
        <w:jc w:val="both"/>
        <w:rPr>
          <w:rFonts w:eastAsiaTheme="minorEastAsia"/>
          <w:b/>
          <w:sz w:val="24"/>
          <w:lang w:eastAsia="ko-KR"/>
        </w:rPr>
      </w:pPr>
      <w:r w:rsidRPr="00B77BA9">
        <w:rPr>
          <w:rFonts w:eastAsiaTheme="minorEastAsia"/>
          <w:b/>
          <w:sz w:val="24"/>
          <w:lang w:eastAsia="ko-KR"/>
        </w:rPr>
        <w:t>&lt;FFS&gt;</w:t>
      </w:r>
    </w:p>
    <w:p w14:paraId="1ABDE02C" w14:textId="77777777" w:rsidR="00D603E6" w:rsidRPr="00357A2B" w:rsidRDefault="00D603E6" w:rsidP="00D603E6">
      <w:pPr>
        <w:pStyle w:val="af0"/>
        <w:numPr>
          <w:ilvl w:val="0"/>
          <w:numId w:val="2"/>
        </w:numPr>
        <w:ind w:firstLineChars="0"/>
        <w:jc w:val="both"/>
        <w:rPr>
          <w:rFonts w:eastAsiaTheme="minorEastAsia"/>
          <w:lang w:eastAsia="ko-KR"/>
        </w:rPr>
      </w:pPr>
      <w:r w:rsidRPr="00357A2B">
        <w:rPr>
          <w:rFonts w:eastAsiaTheme="minorEastAsia"/>
          <w:lang w:eastAsia="ko-KR"/>
        </w:rPr>
        <w:t>Proposals</w:t>
      </w:r>
    </w:p>
    <w:p w14:paraId="014DB7FA" w14:textId="03873564" w:rsidR="00D603E6" w:rsidRPr="00357A2B" w:rsidRDefault="00D603E6" w:rsidP="00D603E6">
      <w:pPr>
        <w:pStyle w:val="af0"/>
        <w:numPr>
          <w:ilvl w:val="1"/>
          <w:numId w:val="2"/>
        </w:numPr>
        <w:ind w:firstLineChars="0"/>
        <w:jc w:val="both"/>
        <w:rPr>
          <w:rFonts w:eastAsiaTheme="minorEastAsia"/>
          <w:lang w:eastAsia="ko-KR"/>
        </w:rPr>
      </w:pPr>
      <w:r w:rsidRPr="00357A2B">
        <w:rPr>
          <w:rFonts w:eastAsiaTheme="minorEastAsia"/>
          <w:lang w:eastAsia="ko-KR"/>
        </w:rPr>
        <w:t xml:space="preserve">Option </w:t>
      </w:r>
      <w:r w:rsidR="005B1F31">
        <w:rPr>
          <w:rFonts w:eastAsiaTheme="minorEastAsia"/>
          <w:lang w:eastAsia="ko-KR"/>
        </w:rPr>
        <w:t>1</w:t>
      </w:r>
      <w:r w:rsidRPr="00357A2B">
        <w:rPr>
          <w:rFonts w:eastAsiaTheme="minorEastAsia"/>
          <w:lang w:eastAsia="ko-KR"/>
        </w:rPr>
        <w:t>: Not to define additional requirement or procedure when exceeding the maximum allowed LBT failure for selection/reselection of V2X synchronization source</w:t>
      </w:r>
    </w:p>
    <w:p w14:paraId="2CD36E98" w14:textId="306FD82D" w:rsidR="00D603E6" w:rsidRPr="00357A2B" w:rsidRDefault="00D603E6" w:rsidP="00D603E6">
      <w:pPr>
        <w:pStyle w:val="af0"/>
        <w:numPr>
          <w:ilvl w:val="1"/>
          <w:numId w:val="2"/>
        </w:numPr>
        <w:ind w:firstLineChars="0"/>
        <w:jc w:val="both"/>
        <w:rPr>
          <w:rFonts w:eastAsiaTheme="minorEastAsia"/>
          <w:lang w:eastAsia="ko-KR"/>
        </w:rPr>
      </w:pPr>
      <w:r w:rsidRPr="00357A2B">
        <w:rPr>
          <w:rFonts w:eastAsiaTheme="minorEastAsia"/>
          <w:lang w:eastAsia="ko-KR"/>
        </w:rPr>
        <w:t>Option 2: The UE shall stop using that SyncRefUE as the synchronization reference source upon exceeding the maximum allowed LBT failures during T</w:t>
      </w:r>
      <w:r w:rsidRPr="00357A2B">
        <w:rPr>
          <w:rFonts w:eastAsiaTheme="minorEastAsia"/>
          <w:vertAlign w:val="subscript"/>
          <w:lang w:eastAsia="ko-KR"/>
        </w:rPr>
        <w:t>measure,PSBCH-RSRP</w:t>
      </w:r>
      <w:r w:rsidRPr="00357A2B">
        <w:rPr>
          <w:rFonts w:eastAsiaTheme="minorEastAsia"/>
          <w:lang w:eastAsia="ko-KR"/>
        </w:rPr>
        <w:t>.</w:t>
      </w:r>
    </w:p>
    <w:p w14:paraId="34E2B1EC" w14:textId="77777777" w:rsidR="00D603E6" w:rsidRPr="00D603E6" w:rsidRDefault="00D603E6" w:rsidP="00D603E6">
      <w:pPr>
        <w:jc w:val="both"/>
        <w:rPr>
          <w:rFonts w:eastAsia="SimSun"/>
          <w:sz w:val="24"/>
          <w:lang w:eastAsia="zh-CN"/>
        </w:rPr>
      </w:pPr>
    </w:p>
    <w:p w14:paraId="44081E16" w14:textId="7A323FE9" w:rsidR="00856151" w:rsidRDefault="00DA3B92">
      <w:pPr>
        <w:pStyle w:val="1"/>
        <w:numPr>
          <w:ilvl w:val="0"/>
          <w:numId w:val="1"/>
        </w:numPr>
        <w:jc w:val="both"/>
        <w:rPr>
          <w:lang w:eastAsia="zh-CN"/>
        </w:rPr>
      </w:pPr>
      <w:r>
        <w:lastRenderedPageBreak/>
        <w:t xml:space="preserve">L1 SL-RSRP measurement </w:t>
      </w:r>
    </w:p>
    <w:p w14:paraId="44081E17" w14:textId="5FDB94D2"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B97068">
        <w:rPr>
          <w:rFonts w:eastAsiaTheme="minorEastAsia"/>
          <w:b/>
          <w:sz w:val="24"/>
          <w:u w:val="single"/>
          <w:lang w:eastAsia="ko-KR"/>
        </w:rPr>
        <w:t>5</w:t>
      </w:r>
      <w:r>
        <w:rPr>
          <w:rFonts w:eastAsiaTheme="minorEastAsia" w:hint="eastAsia"/>
          <w:b/>
          <w:sz w:val="24"/>
          <w:u w:val="single"/>
          <w:lang w:eastAsia="ko-KR"/>
        </w:rPr>
        <w:t xml:space="preserve">-1: SL-RSRP measurement </w:t>
      </w:r>
      <w:r>
        <w:rPr>
          <w:rFonts w:eastAsiaTheme="minorEastAsia"/>
          <w:b/>
          <w:sz w:val="24"/>
          <w:u w:val="single"/>
          <w:lang w:eastAsia="ko-KR"/>
        </w:rPr>
        <w:t>requirement</w:t>
      </w:r>
    </w:p>
    <w:p w14:paraId="277ED555" w14:textId="47CAEE5A" w:rsidR="00D603E6" w:rsidRPr="00D603E6" w:rsidRDefault="00D603E6">
      <w:pPr>
        <w:ind w:leftChars="213" w:left="427" w:hanging="1"/>
        <w:jc w:val="both"/>
        <w:rPr>
          <w:rFonts w:eastAsiaTheme="minorEastAsia"/>
          <w:b/>
          <w:sz w:val="24"/>
          <w:lang w:eastAsia="ko-KR"/>
        </w:rPr>
      </w:pPr>
      <w:r w:rsidRPr="00B77BA9">
        <w:rPr>
          <w:rFonts w:eastAsiaTheme="minorEastAsia"/>
          <w:b/>
          <w:sz w:val="24"/>
          <w:lang w:eastAsia="ko-KR"/>
        </w:rPr>
        <w:t>&lt;FFS&gt;</w:t>
      </w:r>
    </w:p>
    <w:p w14:paraId="5B560F90" w14:textId="77777777" w:rsidR="00D603E6" w:rsidRPr="00357A2B" w:rsidRDefault="00D603E6" w:rsidP="00D603E6">
      <w:pPr>
        <w:pStyle w:val="af0"/>
        <w:numPr>
          <w:ilvl w:val="0"/>
          <w:numId w:val="2"/>
        </w:numPr>
        <w:ind w:firstLineChars="0"/>
        <w:jc w:val="both"/>
        <w:rPr>
          <w:rFonts w:eastAsiaTheme="minorEastAsia"/>
          <w:lang w:eastAsia="ko-KR"/>
        </w:rPr>
      </w:pPr>
      <w:r w:rsidRPr="00357A2B">
        <w:rPr>
          <w:rFonts w:eastAsiaTheme="minorEastAsia"/>
          <w:lang w:eastAsia="ko-KR"/>
        </w:rPr>
        <w:t>Proposals</w:t>
      </w:r>
    </w:p>
    <w:p w14:paraId="0F9FF0BD" w14:textId="1A056A64" w:rsidR="00D603E6" w:rsidRPr="00357A2B" w:rsidRDefault="00D603E6" w:rsidP="00D603E6">
      <w:pPr>
        <w:pStyle w:val="af0"/>
        <w:numPr>
          <w:ilvl w:val="1"/>
          <w:numId w:val="2"/>
        </w:numPr>
        <w:ind w:firstLineChars="0"/>
        <w:jc w:val="both"/>
        <w:rPr>
          <w:rFonts w:eastAsiaTheme="minorEastAsia"/>
          <w:lang w:eastAsia="ko-KR"/>
        </w:rPr>
      </w:pPr>
      <w:r w:rsidRPr="00357A2B">
        <w:rPr>
          <w:rFonts w:eastAsiaTheme="minorEastAsia"/>
          <w:lang w:eastAsia="ko-KR"/>
        </w:rPr>
        <w:t>Option 1: More RAN1 progress is necessary for further discussion on the impact on SL-RSRP due to MCSt.</w:t>
      </w:r>
    </w:p>
    <w:p w14:paraId="05E34BF2" w14:textId="1593A80B" w:rsidR="00D603E6" w:rsidRPr="00357A2B" w:rsidRDefault="00D603E6" w:rsidP="00D603E6">
      <w:pPr>
        <w:pStyle w:val="af0"/>
        <w:numPr>
          <w:ilvl w:val="1"/>
          <w:numId w:val="2"/>
        </w:numPr>
        <w:ind w:firstLineChars="0"/>
        <w:jc w:val="both"/>
        <w:rPr>
          <w:rFonts w:eastAsiaTheme="minorEastAsia"/>
          <w:lang w:eastAsia="ko-KR"/>
        </w:rPr>
      </w:pPr>
      <w:r w:rsidRPr="00357A2B">
        <w:rPr>
          <w:rFonts w:eastAsiaTheme="minorEastAsia"/>
          <w:lang w:eastAsia="ko-KR"/>
        </w:rPr>
        <w:t>Option 2: Two candidate starting symbols of PSCCH&amp;PSSCH have no impact on both the delay requirements and accuracy requirements of SL-RSRP</w:t>
      </w:r>
    </w:p>
    <w:p w14:paraId="7BE528C0" w14:textId="5D682648" w:rsidR="00D603E6" w:rsidRPr="00357A2B" w:rsidRDefault="00D603E6" w:rsidP="00D603E6">
      <w:pPr>
        <w:pStyle w:val="af0"/>
        <w:numPr>
          <w:ilvl w:val="1"/>
          <w:numId w:val="2"/>
        </w:numPr>
        <w:ind w:firstLineChars="0"/>
        <w:jc w:val="both"/>
        <w:rPr>
          <w:rFonts w:eastAsiaTheme="minorEastAsia"/>
          <w:lang w:eastAsia="ko-KR"/>
        </w:rPr>
      </w:pPr>
      <w:r w:rsidRPr="00357A2B">
        <w:rPr>
          <w:rFonts w:eastAsiaTheme="minorEastAsia"/>
          <w:lang w:eastAsia="ko-KR"/>
        </w:rPr>
        <w:t>Option 3: The legacy requirements for L1 SL-RSRP measurement could be reused for SL-U.</w:t>
      </w:r>
    </w:p>
    <w:p w14:paraId="2159438A" w14:textId="0C13BB30" w:rsidR="00D603E6" w:rsidRPr="00357A2B" w:rsidRDefault="00D603E6" w:rsidP="00D603E6">
      <w:pPr>
        <w:pStyle w:val="af0"/>
        <w:numPr>
          <w:ilvl w:val="1"/>
          <w:numId w:val="2"/>
        </w:numPr>
        <w:ind w:firstLineChars="0"/>
        <w:jc w:val="both"/>
        <w:rPr>
          <w:rFonts w:eastAsiaTheme="minorEastAsia"/>
          <w:lang w:eastAsia="ko-KR"/>
        </w:rPr>
      </w:pPr>
      <w:r w:rsidRPr="00357A2B">
        <w:rPr>
          <w:rFonts w:eastAsiaTheme="minorEastAsia"/>
          <w:lang w:eastAsia="ko-KR"/>
        </w:rPr>
        <w:t>Option 4: The L1 SL-RSRP measurement period to be extended to account for the LBT failures detected during the measurement period</w:t>
      </w:r>
    </w:p>
    <w:p w14:paraId="44081E19" w14:textId="77777777" w:rsidR="00856151" w:rsidRDefault="00856151">
      <w:pPr>
        <w:jc w:val="both"/>
        <w:rPr>
          <w:rFonts w:eastAsia="SimSun"/>
          <w:sz w:val="24"/>
          <w:lang w:eastAsia="zh-CN"/>
        </w:rPr>
      </w:pPr>
    </w:p>
    <w:p w14:paraId="44081E1A" w14:textId="77777777" w:rsidR="00856151" w:rsidRDefault="00DA3B92">
      <w:pPr>
        <w:pStyle w:val="1"/>
        <w:numPr>
          <w:ilvl w:val="0"/>
          <w:numId w:val="1"/>
        </w:numPr>
        <w:jc w:val="both"/>
        <w:rPr>
          <w:lang w:eastAsia="zh-CN"/>
        </w:rPr>
      </w:pPr>
      <w:r>
        <w:t xml:space="preserve"> Congestion control measurement</w:t>
      </w:r>
    </w:p>
    <w:p w14:paraId="44081E1B" w14:textId="2F1BFC27"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B97068">
        <w:rPr>
          <w:rFonts w:eastAsiaTheme="minorEastAsia"/>
          <w:b/>
          <w:sz w:val="24"/>
          <w:u w:val="single"/>
          <w:lang w:eastAsia="ko-KR"/>
        </w:rPr>
        <w:t>6</w:t>
      </w:r>
      <w:r>
        <w:rPr>
          <w:rFonts w:eastAsiaTheme="minorEastAsia" w:hint="eastAsia"/>
          <w:b/>
          <w:sz w:val="24"/>
          <w:u w:val="single"/>
          <w:lang w:eastAsia="ko-KR"/>
        </w:rPr>
        <w:t xml:space="preserve">-1: </w:t>
      </w:r>
      <w:r>
        <w:rPr>
          <w:rFonts w:eastAsiaTheme="minorEastAsia"/>
          <w:b/>
          <w:sz w:val="24"/>
          <w:u w:val="single"/>
          <w:lang w:eastAsia="ko-KR"/>
        </w:rPr>
        <w:t>RSSI measurement</w:t>
      </w:r>
    </w:p>
    <w:p w14:paraId="3B065AB8" w14:textId="24A68FC5" w:rsidR="00D603E6" w:rsidRPr="00D603E6" w:rsidRDefault="00D603E6" w:rsidP="00D603E6">
      <w:pPr>
        <w:ind w:leftChars="213" w:left="427" w:hanging="1"/>
        <w:jc w:val="both"/>
        <w:rPr>
          <w:rFonts w:eastAsiaTheme="minorEastAsia"/>
          <w:b/>
          <w:sz w:val="24"/>
          <w:lang w:eastAsia="ko-KR"/>
        </w:rPr>
      </w:pPr>
      <w:r w:rsidRPr="00B77BA9">
        <w:rPr>
          <w:rFonts w:eastAsiaTheme="minorEastAsia"/>
          <w:b/>
          <w:sz w:val="24"/>
          <w:lang w:eastAsia="ko-KR"/>
        </w:rPr>
        <w:t>&lt;FFS&gt;</w:t>
      </w:r>
    </w:p>
    <w:p w14:paraId="64F37FE8" w14:textId="77777777" w:rsidR="00D603E6" w:rsidRPr="00357A2B" w:rsidRDefault="00D603E6" w:rsidP="00D603E6">
      <w:pPr>
        <w:pStyle w:val="af0"/>
        <w:numPr>
          <w:ilvl w:val="0"/>
          <w:numId w:val="2"/>
        </w:numPr>
        <w:ind w:firstLineChars="0"/>
        <w:jc w:val="both"/>
        <w:rPr>
          <w:rFonts w:eastAsiaTheme="minorEastAsia"/>
          <w:lang w:eastAsia="ko-KR"/>
        </w:rPr>
      </w:pPr>
      <w:r w:rsidRPr="00357A2B">
        <w:rPr>
          <w:rFonts w:eastAsiaTheme="minorEastAsia"/>
          <w:lang w:eastAsia="ko-KR"/>
        </w:rPr>
        <w:t>Proposals</w:t>
      </w:r>
    </w:p>
    <w:p w14:paraId="6C7EC7A3" w14:textId="7877F689" w:rsidR="00D603E6" w:rsidRPr="00357A2B" w:rsidRDefault="00D603E6" w:rsidP="00D603E6">
      <w:pPr>
        <w:pStyle w:val="af0"/>
        <w:numPr>
          <w:ilvl w:val="1"/>
          <w:numId w:val="2"/>
        </w:numPr>
        <w:ind w:firstLineChars="0"/>
        <w:jc w:val="both"/>
        <w:rPr>
          <w:rFonts w:eastAsiaTheme="minorEastAsia"/>
          <w:lang w:eastAsia="ko-KR"/>
        </w:rPr>
      </w:pPr>
      <w:r w:rsidRPr="00357A2B">
        <w:rPr>
          <w:rFonts w:eastAsiaTheme="minorEastAsia"/>
          <w:lang w:eastAsia="ko-KR"/>
        </w:rPr>
        <w:t>Option 1: There is no impact on congestion control requirements due to SL-U operation, and the existing single-shot SL-RSSI measurement requirements can be applied.</w:t>
      </w:r>
    </w:p>
    <w:p w14:paraId="56BDA8AE" w14:textId="2D34EFE6" w:rsidR="00D603E6" w:rsidRPr="00357A2B" w:rsidRDefault="005B1F31" w:rsidP="00D603E6">
      <w:pPr>
        <w:pStyle w:val="af0"/>
        <w:numPr>
          <w:ilvl w:val="1"/>
          <w:numId w:val="2"/>
        </w:numPr>
        <w:ind w:firstLineChars="0"/>
        <w:jc w:val="both"/>
        <w:rPr>
          <w:rFonts w:eastAsiaTheme="minorEastAsia"/>
          <w:lang w:eastAsia="ko-KR"/>
        </w:rPr>
      </w:pPr>
      <w:r>
        <w:rPr>
          <w:rFonts w:eastAsiaTheme="minorEastAsia"/>
          <w:lang w:eastAsia="ko-KR"/>
        </w:rPr>
        <w:t>Option 2</w:t>
      </w:r>
      <w:r w:rsidR="00D603E6" w:rsidRPr="00357A2B">
        <w:rPr>
          <w:rFonts w:eastAsiaTheme="minorEastAsia"/>
          <w:lang w:eastAsia="ko-KR"/>
        </w:rPr>
        <w:t>: The SL RSSI definition need to be revisited for SL-U considering the 2 candidate starting symbols for a PSCCH/PSSCH transmission</w:t>
      </w:r>
    </w:p>
    <w:p w14:paraId="44081E1D" w14:textId="77777777" w:rsidR="00856151" w:rsidRDefault="00856151">
      <w:pPr>
        <w:jc w:val="both"/>
        <w:rPr>
          <w:rFonts w:eastAsia="SimSun"/>
          <w:sz w:val="24"/>
          <w:lang w:eastAsia="zh-CN"/>
        </w:rPr>
      </w:pPr>
    </w:p>
    <w:p w14:paraId="44081E1E" w14:textId="77777777" w:rsidR="00856151" w:rsidRDefault="00DA3B92">
      <w:pPr>
        <w:pStyle w:val="1"/>
        <w:numPr>
          <w:ilvl w:val="0"/>
          <w:numId w:val="1"/>
        </w:numPr>
        <w:jc w:val="both"/>
        <w:rPr>
          <w:lang w:eastAsia="zh-CN"/>
        </w:rPr>
      </w:pPr>
      <w:r>
        <w:t xml:space="preserve"> Interruption</w:t>
      </w:r>
    </w:p>
    <w:p w14:paraId="44081E1F" w14:textId="3672857E"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B97068">
        <w:rPr>
          <w:rFonts w:eastAsiaTheme="minorEastAsia"/>
          <w:b/>
          <w:sz w:val="24"/>
          <w:u w:val="single"/>
          <w:lang w:eastAsia="ko-KR"/>
        </w:rPr>
        <w:t>7</w:t>
      </w:r>
      <w:r>
        <w:rPr>
          <w:rFonts w:eastAsiaTheme="minorEastAsia" w:hint="eastAsia"/>
          <w:b/>
          <w:sz w:val="24"/>
          <w:u w:val="single"/>
          <w:lang w:eastAsia="ko-KR"/>
        </w:rPr>
        <w:t xml:space="preserve">-1: </w:t>
      </w:r>
      <w:r>
        <w:rPr>
          <w:rFonts w:eastAsiaTheme="minorEastAsia"/>
          <w:b/>
          <w:sz w:val="24"/>
          <w:u w:val="single"/>
          <w:lang w:eastAsia="ko-KR"/>
        </w:rPr>
        <w:t>Interruption</w:t>
      </w:r>
    </w:p>
    <w:p w14:paraId="1DA830D5" w14:textId="58662E53" w:rsidR="00D603E6" w:rsidRDefault="00D603E6">
      <w:pPr>
        <w:ind w:leftChars="213" w:left="427" w:hanging="1"/>
        <w:jc w:val="both"/>
        <w:rPr>
          <w:rFonts w:eastAsiaTheme="minorEastAsia"/>
          <w:b/>
          <w:sz w:val="24"/>
          <w:u w:val="single"/>
          <w:lang w:eastAsia="ko-KR"/>
        </w:rPr>
      </w:pPr>
      <w:r w:rsidRPr="00B77BA9">
        <w:rPr>
          <w:rFonts w:eastAsiaTheme="minorEastAsia"/>
          <w:b/>
          <w:sz w:val="24"/>
          <w:lang w:eastAsia="ko-KR"/>
        </w:rPr>
        <w:t>&lt;FFS&gt;</w:t>
      </w:r>
    </w:p>
    <w:p w14:paraId="4DC6663E" w14:textId="77777777" w:rsidR="00D603E6" w:rsidRPr="00357A2B" w:rsidRDefault="00D603E6" w:rsidP="00D603E6">
      <w:pPr>
        <w:pStyle w:val="af0"/>
        <w:numPr>
          <w:ilvl w:val="0"/>
          <w:numId w:val="2"/>
        </w:numPr>
        <w:ind w:firstLineChars="0"/>
        <w:jc w:val="both"/>
        <w:rPr>
          <w:rFonts w:eastAsiaTheme="minorEastAsia"/>
          <w:lang w:eastAsia="ko-KR"/>
        </w:rPr>
      </w:pPr>
      <w:r w:rsidRPr="00357A2B">
        <w:rPr>
          <w:rFonts w:eastAsiaTheme="minorEastAsia"/>
          <w:lang w:eastAsia="ko-KR"/>
        </w:rPr>
        <w:t>Proposals</w:t>
      </w:r>
    </w:p>
    <w:p w14:paraId="4F4D3FC6" w14:textId="77777777" w:rsidR="00D603E6" w:rsidRPr="00357A2B" w:rsidRDefault="00D603E6" w:rsidP="00D603E6">
      <w:pPr>
        <w:pStyle w:val="af0"/>
        <w:numPr>
          <w:ilvl w:val="1"/>
          <w:numId w:val="2"/>
        </w:numPr>
        <w:ind w:firstLineChars="0"/>
        <w:jc w:val="both"/>
        <w:rPr>
          <w:rFonts w:eastAsiaTheme="minorEastAsia"/>
          <w:lang w:eastAsia="ko-KR"/>
        </w:rPr>
      </w:pPr>
      <w:r w:rsidRPr="00357A2B">
        <w:rPr>
          <w:rFonts w:eastAsiaTheme="minorEastAsia"/>
          <w:lang w:eastAsia="ko-KR"/>
        </w:rPr>
        <w:t>Option 1: Further study and discussion are needed</w:t>
      </w:r>
    </w:p>
    <w:p w14:paraId="6194744E" w14:textId="308A413E" w:rsidR="00D603E6" w:rsidRPr="00357A2B" w:rsidRDefault="005B1F31" w:rsidP="00D603E6">
      <w:pPr>
        <w:pStyle w:val="af0"/>
        <w:numPr>
          <w:ilvl w:val="2"/>
          <w:numId w:val="2"/>
        </w:numPr>
        <w:ind w:firstLineChars="0"/>
        <w:jc w:val="both"/>
        <w:rPr>
          <w:rFonts w:eastAsiaTheme="minorEastAsia"/>
          <w:lang w:eastAsia="ko-KR"/>
        </w:rPr>
      </w:pPr>
      <w:r>
        <w:rPr>
          <w:rFonts w:eastAsiaTheme="minorEastAsia"/>
          <w:lang w:eastAsia="ko-KR"/>
        </w:rPr>
        <w:t>Option 1-1</w:t>
      </w:r>
      <w:r w:rsidR="00D603E6" w:rsidRPr="00357A2B">
        <w:rPr>
          <w:rFonts w:eastAsiaTheme="minorEastAsia"/>
          <w:lang w:eastAsia="ko-KR"/>
        </w:rPr>
        <w:t>: Open to discuss whether and how to consider the interruption on WAN due to LBT operation</w:t>
      </w:r>
    </w:p>
    <w:p w14:paraId="173ECB53" w14:textId="670275BC" w:rsidR="00D603E6" w:rsidRPr="00357A2B" w:rsidRDefault="00D603E6" w:rsidP="00D603E6">
      <w:pPr>
        <w:pStyle w:val="af0"/>
        <w:numPr>
          <w:ilvl w:val="2"/>
          <w:numId w:val="2"/>
        </w:numPr>
        <w:ind w:firstLineChars="0"/>
        <w:jc w:val="both"/>
        <w:rPr>
          <w:rFonts w:eastAsiaTheme="minorEastAsia"/>
          <w:lang w:eastAsia="ko-KR"/>
        </w:rPr>
      </w:pPr>
      <w:r w:rsidRPr="00357A2B">
        <w:rPr>
          <w:rFonts w:eastAsiaTheme="minorEastAsia"/>
          <w:lang w:eastAsia="ko-KR"/>
        </w:rPr>
        <w:t>Option 1-2: RAN4 needs to study the impacts on current SL-DRX operation due to LBT operation and UE behaviour after LBT failure before deciding whether to introduce any interruption requirements for LBT operation</w:t>
      </w:r>
    </w:p>
    <w:p w14:paraId="5F0AF3B6" w14:textId="0E0945EC" w:rsidR="00D603E6" w:rsidRPr="00357A2B" w:rsidRDefault="00D603E6" w:rsidP="00D603E6">
      <w:pPr>
        <w:pStyle w:val="af0"/>
        <w:numPr>
          <w:ilvl w:val="1"/>
          <w:numId w:val="2"/>
        </w:numPr>
        <w:ind w:firstLineChars="0"/>
        <w:jc w:val="both"/>
        <w:rPr>
          <w:rFonts w:eastAsiaTheme="minorEastAsia"/>
          <w:lang w:eastAsia="ko-KR"/>
        </w:rPr>
      </w:pPr>
      <w:r w:rsidRPr="00357A2B">
        <w:rPr>
          <w:rFonts w:eastAsiaTheme="minorEastAsia"/>
          <w:lang w:eastAsia="ko-KR"/>
        </w:rPr>
        <w:t xml:space="preserve">Option 2: </w:t>
      </w:r>
    </w:p>
    <w:p w14:paraId="42346EAD" w14:textId="77777777" w:rsidR="00D603E6" w:rsidRPr="00357A2B" w:rsidRDefault="00D603E6" w:rsidP="00D603E6">
      <w:pPr>
        <w:pStyle w:val="af0"/>
        <w:numPr>
          <w:ilvl w:val="2"/>
          <w:numId w:val="2"/>
        </w:numPr>
        <w:ind w:firstLineChars="0"/>
        <w:jc w:val="both"/>
        <w:rPr>
          <w:rFonts w:eastAsiaTheme="minorEastAsia"/>
          <w:lang w:eastAsia="ko-KR"/>
        </w:rPr>
      </w:pPr>
      <w:r w:rsidRPr="00357A2B">
        <w:rPr>
          <w:rFonts w:eastAsiaTheme="minorEastAsia"/>
          <w:lang w:eastAsia="ko-KR"/>
        </w:rPr>
        <w:t>Allow interruption to WAN due to LBT operation during SL-DRX off duration</w:t>
      </w:r>
    </w:p>
    <w:p w14:paraId="7086A95A" w14:textId="77777777" w:rsidR="00D603E6" w:rsidRPr="00357A2B" w:rsidRDefault="00D603E6" w:rsidP="00D603E6">
      <w:pPr>
        <w:pStyle w:val="af0"/>
        <w:numPr>
          <w:ilvl w:val="2"/>
          <w:numId w:val="2"/>
        </w:numPr>
        <w:ind w:firstLineChars="0"/>
        <w:jc w:val="both"/>
        <w:rPr>
          <w:rFonts w:eastAsiaTheme="minorEastAsia"/>
          <w:lang w:eastAsia="ko-KR"/>
        </w:rPr>
      </w:pPr>
      <w:r w:rsidRPr="00357A2B">
        <w:rPr>
          <w:rFonts w:eastAsiaTheme="minorEastAsia"/>
          <w:lang w:eastAsia="ko-KR"/>
        </w:rPr>
        <w:t>When SL-DRX is configured, no interruption is allowed during COT duration if the COT is shared</w:t>
      </w:r>
    </w:p>
    <w:p w14:paraId="791BDEF9" w14:textId="0C669B68" w:rsidR="00D603E6" w:rsidRPr="00357A2B" w:rsidRDefault="005B1F31" w:rsidP="00D603E6">
      <w:pPr>
        <w:pStyle w:val="af0"/>
        <w:numPr>
          <w:ilvl w:val="1"/>
          <w:numId w:val="2"/>
        </w:numPr>
        <w:ind w:firstLineChars="0"/>
        <w:jc w:val="both"/>
        <w:rPr>
          <w:rFonts w:eastAsiaTheme="minorEastAsia"/>
          <w:lang w:eastAsia="ko-KR"/>
        </w:rPr>
      </w:pPr>
      <w:r>
        <w:rPr>
          <w:rFonts w:eastAsiaTheme="minorEastAsia"/>
          <w:lang w:eastAsia="ko-KR"/>
        </w:rPr>
        <w:t>Option 3</w:t>
      </w:r>
      <w:r w:rsidR="00D603E6" w:rsidRPr="00357A2B">
        <w:rPr>
          <w:rFonts w:eastAsiaTheme="minorEastAsia"/>
          <w:lang w:eastAsia="ko-KR"/>
        </w:rPr>
        <w:t>: No impact on interruption requirements due to sidelink operation on a unlicensed carrier.</w:t>
      </w:r>
    </w:p>
    <w:p w14:paraId="44081E34" w14:textId="77777777" w:rsidR="00856151" w:rsidRDefault="00856151">
      <w:pPr>
        <w:jc w:val="both"/>
        <w:rPr>
          <w:rFonts w:eastAsia="SimSun"/>
          <w:sz w:val="24"/>
          <w:lang w:eastAsia="zh-CN"/>
        </w:rPr>
      </w:pPr>
    </w:p>
    <w:p w14:paraId="44081E35" w14:textId="268C057B" w:rsidR="00856151" w:rsidRDefault="00DA3B92">
      <w:pPr>
        <w:pStyle w:val="1"/>
        <w:numPr>
          <w:ilvl w:val="0"/>
          <w:numId w:val="1"/>
        </w:numPr>
        <w:jc w:val="both"/>
        <w:rPr>
          <w:lang w:eastAsia="zh-CN"/>
        </w:rPr>
      </w:pPr>
      <w:r>
        <w:t xml:space="preserve"> </w:t>
      </w:r>
      <w:r w:rsidR="00D603E6">
        <w:t>Others</w:t>
      </w:r>
    </w:p>
    <w:p w14:paraId="44081E36" w14:textId="377B330A"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D603E6">
        <w:rPr>
          <w:rFonts w:eastAsiaTheme="minorEastAsia"/>
          <w:b/>
          <w:sz w:val="24"/>
          <w:u w:val="single"/>
          <w:lang w:eastAsia="ko-KR"/>
        </w:rPr>
        <w:t>8</w:t>
      </w:r>
      <w:r>
        <w:rPr>
          <w:rFonts w:eastAsiaTheme="minorEastAsia" w:hint="eastAsia"/>
          <w:b/>
          <w:sz w:val="24"/>
          <w:u w:val="single"/>
          <w:lang w:eastAsia="ko-KR"/>
        </w:rPr>
        <w:t xml:space="preserve">-1: </w:t>
      </w:r>
      <w:r w:rsidR="00D603E6">
        <w:rPr>
          <w:rFonts w:eastAsiaTheme="minorEastAsia"/>
          <w:b/>
          <w:sz w:val="24"/>
          <w:u w:val="single"/>
          <w:lang w:eastAsia="ko-KR"/>
        </w:rPr>
        <w:t>Impact on RRM requirement due to new S-SSB design</w:t>
      </w:r>
    </w:p>
    <w:p w14:paraId="5ED89FE6" w14:textId="0C61E379" w:rsidR="00D603E6" w:rsidRDefault="00D603E6">
      <w:pPr>
        <w:ind w:leftChars="213" w:left="427" w:hanging="1"/>
        <w:jc w:val="both"/>
        <w:rPr>
          <w:rFonts w:eastAsiaTheme="minorEastAsia"/>
          <w:b/>
          <w:sz w:val="24"/>
          <w:u w:val="single"/>
          <w:lang w:eastAsia="ko-KR"/>
        </w:rPr>
      </w:pPr>
      <w:r w:rsidRPr="00B77BA9">
        <w:rPr>
          <w:rFonts w:eastAsiaTheme="minorEastAsia"/>
          <w:b/>
          <w:sz w:val="24"/>
          <w:lang w:eastAsia="ko-KR"/>
        </w:rPr>
        <w:lastRenderedPageBreak/>
        <w:t>&lt;FFS&gt;</w:t>
      </w:r>
    </w:p>
    <w:p w14:paraId="2DE12B5E" w14:textId="77777777" w:rsidR="00D603E6" w:rsidRPr="00357A2B" w:rsidRDefault="00D603E6" w:rsidP="00D603E6">
      <w:pPr>
        <w:pStyle w:val="af0"/>
        <w:numPr>
          <w:ilvl w:val="0"/>
          <w:numId w:val="2"/>
        </w:numPr>
        <w:ind w:firstLineChars="0"/>
        <w:jc w:val="both"/>
        <w:rPr>
          <w:rFonts w:eastAsiaTheme="minorEastAsia"/>
          <w:lang w:eastAsia="ko-KR"/>
        </w:rPr>
      </w:pPr>
      <w:r w:rsidRPr="00357A2B">
        <w:rPr>
          <w:rFonts w:eastAsiaTheme="minorEastAsia"/>
          <w:lang w:eastAsia="ko-KR"/>
        </w:rPr>
        <w:t>Proposals</w:t>
      </w:r>
    </w:p>
    <w:p w14:paraId="3E992A9A" w14:textId="49C4870D" w:rsidR="00412243" w:rsidRPr="00FE39A8" w:rsidRDefault="00D603E6" w:rsidP="00FE39A8">
      <w:pPr>
        <w:pStyle w:val="af0"/>
        <w:numPr>
          <w:ilvl w:val="1"/>
          <w:numId w:val="2"/>
        </w:numPr>
        <w:ind w:firstLineChars="0"/>
        <w:jc w:val="both"/>
        <w:rPr>
          <w:rFonts w:eastAsiaTheme="minorEastAsia"/>
          <w:lang w:eastAsia="ko-KR"/>
        </w:rPr>
      </w:pPr>
      <w:r w:rsidRPr="00357A2B">
        <w:rPr>
          <w:rFonts w:eastAsiaTheme="minorEastAsia"/>
          <w:lang w:eastAsia="ko-KR"/>
        </w:rPr>
        <w:t>Option 1</w:t>
      </w:r>
      <w:bookmarkStart w:id="0" w:name="_GoBack"/>
      <w:bookmarkEnd w:id="0"/>
      <w:r w:rsidRPr="00357A2B">
        <w:rPr>
          <w:rFonts w:eastAsiaTheme="minorEastAsia"/>
          <w:lang w:eastAsia="ko-KR"/>
        </w:rPr>
        <w:t>: RAN4 to study and identify the impact of N repeated S-SSB transmissions on RRM requirements</w:t>
      </w:r>
    </w:p>
    <w:sectPr w:rsidR="00412243" w:rsidRPr="00FE39A8">
      <w:footnotePr>
        <w:numRestart w:val="eachSect"/>
      </w:footnotePr>
      <w:pgSz w:w="11907" w:h="16840"/>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3671" w16cex:dateUtc="2023-05-24T23:20:00Z"/>
  <w16cex:commentExtensible w16cex:durableId="2819368D" w16cex:dateUtc="2023-05-24T2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112D2" w16cid:durableId="28193671"/>
  <w16cid:commentId w16cid:paraId="0FE89BD4" w16cid:durableId="281936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82381" w14:textId="77777777" w:rsidR="00C7374C" w:rsidRDefault="00C7374C">
      <w:pPr>
        <w:spacing w:after="0"/>
      </w:pPr>
      <w:r>
        <w:separator/>
      </w:r>
    </w:p>
  </w:endnote>
  <w:endnote w:type="continuationSeparator" w:id="0">
    <w:p w14:paraId="644E1C22" w14:textId="77777777" w:rsidR="00C7374C" w:rsidRDefault="00C737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9FDA0" w14:textId="77777777" w:rsidR="00C7374C" w:rsidRDefault="00C7374C">
      <w:pPr>
        <w:spacing w:after="0"/>
      </w:pPr>
      <w:r>
        <w:separator/>
      </w:r>
    </w:p>
  </w:footnote>
  <w:footnote w:type="continuationSeparator" w:id="0">
    <w:p w14:paraId="15D71F39" w14:textId="77777777" w:rsidR="00C7374C" w:rsidRDefault="00C737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1E07304E"/>
    <w:multiLevelType w:val="hybridMultilevel"/>
    <w:tmpl w:val="9E0E19F2"/>
    <w:lvl w:ilvl="0" w:tplc="30D48E6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2C066AA"/>
    <w:multiLevelType w:val="multilevel"/>
    <w:tmpl w:val="AFBAF348"/>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B08"/>
    <w:rsid w:val="00007783"/>
    <w:rsid w:val="0000788B"/>
    <w:rsid w:val="00010FCF"/>
    <w:rsid w:val="0001144F"/>
    <w:rsid w:val="00012568"/>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630"/>
    <w:rsid w:val="00031BB2"/>
    <w:rsid w:val="00031F4A"/>
    <w:rsid w:val="0003209A"/>
    <w:rsid w:val="000328AD"/>
    <w:rsid w:val="0003379A"/>
    <w:rsid w:val="00033BBF"/>
    <w:rsid w:val="000346D6"/>
    <w:rsid w:val="000362BC"/>
    <w:rsid w:val="000363CC"/>
    <w:rsid w:val="000371E4"/>
    <w:rsid w:val="00040CD4"/>
    <w:rsid w:val="00041630"/>
    <w:rsid w:val="0004178B"/>
    <w:rsid w:val="00042511"/>
    <w:rsid w:val="000437B9"/>
    <w:rsid w:val="0004388C"/>
    <w:rsid w:val="00044C28"/>
    <w:rsid w:val="00044F34"/>
    <w:rsid w:val="000503D5"/>
    <w:rsid w:val="00050E97"/>
    <w:rsid w:val="0005157B"/>
    <w:rsid w:val="00052F5C"/>
    <w:rsid w:val="00053567"/>
    <w:rsid w:val="00053E8E"/>
    <w:rsid w:val="0005451D"/>
    <w:rsid w:val="00054C34"/>
    <w:rsid w:val="00054D46"/>
    <w:rsid w:val="0005512A"/>
    <w:rsid w:val="00055967"/>
    <w:rsid w:val="0005655F"/>
    <w:rsid w:val="0006018C"/>
    <w:rsid w:val="00060FE3"/>
    <w:rsid w:val="00061483"/>
    <w:rsid w:val="0006280E"/>
    <w:rsid w:val="00063EAE"/>
    <w:rsid w:val="00064870"/>
    <w:rsid w:val="00065D20"/>
    <w:rsid w:val="00065F75"/>
    <w:rsid w:val="00065F76"/>
    <w:rsid w:val="00067448"/>
    <w:rsid w:val="00067F5F"/>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9EA"/>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771"/>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8B"/>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FAF"/>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2C5"/>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44A"/>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6C2D"/>
    <w:rsid w:val="0017793C"/>
    <w:rsid w:val="00177A3C"/>
    <w:rsid w:val="00177CA1"/>
    <w:rsid w:val="00180A37"/>
    <w:rsid w:val="0018125F"/>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5D6D"/>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3AA"/>
    <w:rsid w:val="001C0BCA"/>
    <w:rsid w:val="001C0F6B"/>
    <w:rsid w:val="001C2E4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30B"/>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B90"/>
    <w:rsid w:val="002634BD"/>
    <w:rsid w:val="00263879"/>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76F"/>
    <w:rsid w:val="00285C6C"/>
    <w:rsid w:val="00286160"/>
    <w:rsid w:val="0028649D"/>
    <w:rsid w:val="0028725C"/>
    <w:rsid w:val="0028787D"/>
    <w:rsid w:val="002878A1"/>
    <w:rsid w:val="00290438"/>
    <w:rsid w:val="00290469"/>
    <w:rsid w:val="00290BF1"/>
    <w:rsid w:val="00291CEF"/>
    <w:rsid w:val="00292326"/>
    <w:rsid w:val="002924FD"/>
    <w:rsid w:val="00292A7A"/>
    <w:rsid w:val="0029566F"/>
    <w:rsid w:val="00295A8F"/>
    <w:rsid w:val="00295B68"/>
    <w:rsid w:val="00296D49"/>
    <w:rsid w:val="002A001C"/>
    <w:rsid w:val="002A0146"/>
    <w:rsid w:val="002A02B7"/>
    <w:rsid w:val="002A0599"/>
    <w:rsid w:val="002A1A4D"/>
    <w:rsid w:val="002A355F"/>
    <w:rsid w:val="002A4635"/>
    <w:rsid w:val="002A6695"/>
    <w:rsid w:val="002A6CB5"/>
    <w:rsid w:val="002A6FAE"/>
    <w:rsid w:val="002A71AA"/>
    <w:rsid w:val="002A7450"/>
    <w:rsid w:val="002A7ED7"/>
    <w:rsid w:val="002B03B3"/>
    <w:rsid w:val="002B060F"/>
    <w:rsid w:val="002B3FCC"/>
    <w:rsid w:val="002B4C2B"/>
    <w:rsid w:val="002B4EF5"/>
    <w:rsid w:val="002B58D7"/>
    <w:rsid w:val="002B7795"/>
    <w:rsid w:val="002B78AA"/>
    <w:rsid w:val="002C09F2"/>
    <w:rsid w:val="002C17DB"/>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AE0"/>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3E4E"/>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F6B"/>
    <w:rsid w:val="0032336D"/>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5C14"/>
    <w:rsid w:val="00346AC1"/>
    <w:rsid w:val="0034792E"/>
    <w:rsid w:val="00347EE4"/>
    <w:rsid w:val="003516D1"/>
    <w:rsid w:val="0035188A"/>
    <w:rsid w:val="00351E6A"/>
    <w:rsid w:val="0035237C"/>
    <w:rsid w:val="00355B5C"/>
    <w:rsid w:val="00355C9E"/>
    <w:rsid w:val="00357962"/>
    <w:rsid w:val="00357A2B"/>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3DE4"/>
    <w:rsid w:val="003743D0"/>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10A"/>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E1F"/>
    <w:rsid w:val="003C0FB5"/>
    <w:rsid w:val="003C1039"/>
    <w:rsid w:val="003C1439"/>
    <w:rsid w:val="003C421A"/>
    <w:rsid w:val="003C4B33"/>
    <w:rsid w:val="003C63A7"/>
    <w:rsid w:val="003C77D2"/>
    <w:rsid w:val="003D02D5"/>
    <w:rsid w:val="003D069C"/>
    <w:rsid w:val="003D0728"/>
    <w:rsid w:val="003D1BB6"/>
    <w:rsid w:val="003D20D9"/>
    <w:rsid w:val="003D2634"/>
    <w:rsid w:val="003D2EA7"/>
    <w:rsid w:val="003D3EDB"/>
    <w:rsid w:val="003D57E8"/>
    <w:rsid w:val="003D5FD7"/>
    <w:rsid w:val="003D63E0"/>
    <w:rsid w:val="003D79D9"/>
    <w:rsid w:val="003D7C46"/>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243"/>
    <w:rsid w:val="00413880"/>
    <w:rsid w:val="00414018"/>
    <w:rsid w:val="00414B6F"/>
    <w:rsid w:val="00414D91"/>
    <w:rsid w:val="00415A9F"/>
    <w:rsid w:val="004168BF"/>
    <w:rsid w:val="004169A3"/>
    <w:rsid w:val="00417701"/>
    <w:rsid w:val="00417781"/>
    <w:rsid w:val="00421057"/>
    <w:rsid w:val="004214EC"/>
    <w:rsid w:val="00421653"/>
    <w:rsid w:val="004217AD"/>
    <w:rsid w:val="004217C9"/>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5995"/>
    <w:rsid w:val="00436ABB"/>
    <w:rsid w:val="00436FDA"/>
    <w:rsid w:val="0043784A"/>
    <w:rsid w:val="00437BF2"/>
    <w:rsid w:val="0044019E"/>
    <w:rsid w:val="0044039B"/>
    <w:rsid w:val="00441CB2"/>
    <w:rsid w:val="0044201A"/>
    <w:rsid w:val="004421F5"/>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2B7"/>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02D"/>
    <w:rsid w:val="004E07AF"/>
    <w:rsid w:val="004E0920"/>
    <w:rsid w:val="004E1E88"/>
    <w:rsid w:val="004E2C3E"/>
    <w:rsid w:val="004E2D44"/>
    <w:rsid w:val="004E3459"/>
    <w:rsid w:val="004E3C4B"/>
    <w:rsid w:val="004E40B3"/>
    <w:rsid w:val="004E4E98"/>
    <w:rsid w:val="004E6558"/>
    <w:rsid w:val="004E751C"/>
    <w:rsid w:val="004E7E0E"/>
    <w:rsid w:val="004F09E7"/>
    <w:rsid w:val="004F2041"/>
    <w:rsid w:val="004F268F"/>
    <w:rsid w:val="004F269B"/>
    <w:rsid w:val="004F2868"/>
    <w:rsid w:val="004F34CA"/>
    <w:rsid w:val="004F363F"/>
    <w:rsid w:val="004F3F4E"/>
    <w:rsid w:val="004F4D22"/>
    <w:rsid w:val="004F5A68"/>
    <w:rsid w:val="004F6DA0"/>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0ED8"/>
    <w:rsid w:val="005524EE"/>
    <w:rsid w:val="00552557"/>
    <w:rsid w:val="0055272B"/>
    <w:rsid w:val="00552D87"/>
    <w:rsid w:val="005530C6"/>
    <w:rsid w:val="00554B06"/>
    <w:rsid w:val="00554C80"/>
    <w:rsid w:val="0055507D"/>
    <w:rsid w:val="0055535D"/>
    <w:rsid w:val="005559BA"/>
    <w:rsid w:val="00555A76"/>
    <w:rsid w:val="005564BC"/>
    <w:rsid w:val="0055671D"/>
    <w:rsid w:val="00557448"/>
    <w:rsid w:val="00560097"/>
    <w:rsid w:val="0056015F"/>
    <w:rsid w:val="005607A4"/>
    <w:rsid w:val="0056285C"/>
    <w:rsid w:val="00562F03"/>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95D"/>
    <w:rsid w:val="005969C8"/>
    <w:rsid w:val="00596FF9"/>
    <w:rsid w:val="0059793D"/>
    <w:rsid w:val="00597A82"/>
    <w:rsid w:val="00597B46"/>
    <w:rsid w:val="00597B86"/>
    <w:rsid w:val="005A1049"/>
    <w:rsid w:val="005A152C"/>
    <w:rsid w:val="005A1951"/>
    <w:rsid w:val="005A3C2D"/>
    <w:rsid w:val="005A4E59"/>
    <w:rsid w:val="005A6891"/>
    <w:rsid w:val="005A6EFF"/>
    <w:rsid w:val="005A7475"/>
    <w:rsid w:val="005A759A"/>
    <w:rsid w:val="005B022A"/>
    <w:rsid w:val="005B0987"/>
    <w:rsid w:val="005B1F31"/>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37"/>
    <w:rsid w:val="00615713"/>
    <w:rsid w:val="00615DAC"/>
    <w:rsid w:val="0061656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2E5"/>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46F"/>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518"/>
    <w:rsid w:val="00686671"/>
    <w:rsid w:val="006869ED"/>
    <w:rsid w:val="00690FA0"/>
    <w:rsid w:val="00690FEC"/>
    <w:rsid w:val="00691654"/>
    <w:rsid w:val="0069170F"/>
    <w:rsid w:val="006918F9"/>
    <w:rsid w:val="00691A2B"/>
    <w:rsid w:val="00693493"/>
    <w:rsid w:val="0069369C"/>
    <w:rsid w:val="00693B64"/>
    <w:rsid w:val="00693C6B"/>
    <w:rsid w:val="00693E66"/>
    <w:rsid w:val="006944FD"/>
    <w:rsid w:val="00694505"/>
    <w:rsid w:val="0069518F"/>
    <w:rsid w:val="006955F9"/>
    <w:rsid w:val="00697320"/>
    <w:rsid w:val="006976DF"/>
    <w:rsid w:val="006A0B35"/>
    <w:rsid w:val="006A0E0E"/>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5E9"/>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54D"/>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3EE6"/>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ABA"/>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82F"/>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92E"/>
    <w:rsid w:val="00746350"/>
    <w:rsid w:val="00746F32"/>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66D6E"/>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23"/>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A1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8B9"/>
    <w:rsid w:val="007D2AD3"/>
    <w:rsid w:val="007D30B6"/>
    <w:rsid w:val="007D3354"/>
    <w:rsid w:val="007D421D"/>
    <w:rsid w:val="007D44B6"/>
    <w:rsid w:val="007D456B"/>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B81"/>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770"/>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37C79"/>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11C"/>
    <w:rsid w:val="00850EAC"/>
    <w:rsid w:val="008519BC"/>
    <w:rsid w:val="00851C71"/>
    <w:rsid w:val="00851E9B"/>
    <w:rsid w:val="00852C35"/>
    <w:rsid w:val="008538F5"/>
    <w:rsid w:val="00853BBE"/>
    <w:rsid w:val="00855058"/>
    <w:rsid w:val="00855643"/>
    <w:rsid w:val="00855917"/>
    <w:rsid w:val="00855D25"/>
    <w:rsid w:val="00856151"/>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424"/>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01A"/>
    <w:rsid w:val="008E3F61"/>
    <w:rsid w:val="008E4272"/>
    <w:rsid w:val="008E46C8"/>
    <w:rsid w:val="008E4DF2"/>
    <w:rsid w:val="008E5133"/>
    <w:rsid w:val="008E5296"/>
    <w:rsid w:val="008E5ADC"/>
    <w:rsid w:val="008E61DF"/>
    <w:rsid w:val="008E63A8"/>
    <w:rsid w:val="008E6438"/>
    <w:rsid w:val="008E78BA"/>
    <w:rsid w:val="008F0A33"/>
    <w:rsid w:val="008F174F"/>
    <w:rsid w:val="008F1A27"/>
    <w:rsid w:val="008F2020"/>
    <w:rsid w:val="008F2096"/>
    <w:rsid w:val="008F215A"/>
    <w:rsid w:val="008F229A"/>
    <w:rsid w:val="008F3701"/>
    <w:rsid w:val="008F407B"/>
    <w:rsid w:val="008F4E6A"/>
    <w:rsid w:val="008F58E8"/>
    <w:rsid w:val="008F7030"/>
    <w:rsid w:val="009018E5"/>
    <w:rsid w:val="00902927"/>
    <w:rsid w:val="00902C4F"/>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EAE"/>
    <w:rsid w:val="009276B3"/>
    <w:rsid w:val="00927894"/>
    <w:rsid w:val="00930120"/>
    <w:rsid w:val="00931B7C"/>
    <w:rsid w:val="00933182"/>
    <w:rsid w:val="00933AFF"/>
    <w:rsid w:val="0093461C"/>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FF6"/>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CA"/>
    <w:rsid w:val="00960964"/>
    <w:rsid w:val="00960FFB"/>
    <w:rsid w:val="009614B7"/>
    <w:rsid w:val="009622D7"/>
    <w:rsid w:val="009624EA"/>
    <w:rsid w:val="0096278C"/>
    <w:rsid w:val="00962E4F"/>
    <w:rsid w:val="0096312A"/>
    <w:rsid w:val="00963428"/>
    <w:rsid w:val="00963BCD"/>
    <w:rsid w:val="009644D5"/>
    <w:rsid w:val="0096468A"/>
    <w:rsid w:val="00965D0E"/>
    <w:rsid w:val="00967098"/>
    <w:rsid w:val="00967543"/>
    <w:rsid w:val="00967DF2"/>
    <w:rsid w:val="00970E56"/>
    <w:rsid w:val="009719DF"/>
    <w:rsid w:val="0097214D"/>
    <w:rsid w:val="00974949"/>
    <w:rsid w:val="009762E8"/>
    <w:rsid w:val="009778E5"/>
    <w:rsid w:val="00977C6D"/>
    <w:rsid w:val="00980F99"/>
    <w:rsid w:val="00980FCC"/>
    <w:rsid w:val="00982099"/>
    <w:rsid w:val="009830EE"/>
    <w:rsid w:val="00984E48"/>
    <w:rsid w:val="00985C65"/>
    <w:rsid w:val="009861C5"/>
    <w:rsid w:val="00987534"/>
    <w:rsid w:val="0099184E"/>
    <w:rsid w:val="009919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C39"/>
    <w:rsid w:val="009A5636"/>
    <w:rsid w:val="009A59DC"/>
    <w:rsid w:val="009A5C5B"/>
    <w:rsid w:val="009A688F"/>
    <w:rsid w:val="009A7288"/>
    <w:rsid w:val="009A7963"/>
    <w:rsid w:val="009B03FF"/>
    <w:rsid w:val="009B04A5"/>
    <w:rsid w:val="009B09D6"/>
    <w:rsid w:val="009B0F6A"/>
    <w:rsid w:val="009B10B6"/>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1734"/>
    <w:rsid w:val="009D2F25"/>
    <w:rsid w:val="009D364B"/>
    <w:rsid w:val="009D3D73"/>
    <w:rsid w:val="009D4221"/>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861"/>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2B18"/>
    <w:rsid w:val="00A52F62"/>
    <w:rsid w:val="00A53700"/>
    <w:rsid w:val="00A54657"/>
    <w:rsid w:val="00A5473D"/>
    <w:rsid w:val="00A55FF9"/>
    <w:rsid w:val="00A60708"/>
    <w:rsid w:val="00A6226E"/>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40D"/>
    <w:rsid w:val="00A86F6E"/>
    <w:rsid w:val="00A87108"/>
    <w:rsid w:val="00A90183"/>
    <w:rsid w:val="00A90B5F"/>
    <w:rsid w:val="00A90DC9"/>
    <w:rsid w:val="00A90FA9"/>
    <w:rsid w:val="00A912D1"/>
    <w:rsid w:val="00A91492"/>
    <w:rsid w:val="00A915A0"/>
    <w:rsid w:val="00A92181"/>
    <w:rsid w:val="00A92B2A"/>
    <w:rsid w:val="00A92DE6"/>
    <w:rsid w:val="00A948DA"/>
    <w:rsid w:val="00A94E5D"/>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83C"/>
    <w:rsid w:val="00AF103F"/>
    <w:rsid w:val="00AF11B8"/>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3B"/>
    <w:rsid w:val="00B6765E"/>
    <w:rsid w:val="00B67DB4"/>
    <w:rsid w:val="00B67F8E"/>
    <w:rsid w:val="00B70F0A"/>
    <w:rsid w:val="00B70F23"/>
    <w:rsid w:val="00B71902"/>
    <w:rsid w:val="00B72163"/>
    <w:rsid w:val="00B72E34"/>
    <w:rsid w:val="00B73662"/>
    <w:rsid w:val="00B74A57"/>
    <w:rsid w:val="00B775F0"/>
    <w:rsid w:val="00B7784C"/>
    <w:rsid w:val="00B77BA9"/>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8CA"/>
    <w:rsid w:val="00B96BE4"/>
    <w:rsid w:val="00B96FD7"/>
    <w:rsid w:val="00B97068"/>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1F98"/>
    <w:rsid w:val="00BC3618"/>
    <w:rsid w:val="00BC3643"/>
    <w:rsid w:val="00BC3F00"/>
    <w:rsid w:val="00BC4277"/>
    <w:rsid w:val="00BC47E9"/>
    <w:rsid w:val="00BC55D5"/>
    <w:rsid w:val="00BC5C1C"/>
    <w:rsid w:val="00BC6853"/>
    <w:rsid w:val="00BC6B1A"/>
    <w:rsid w:val="00BD2142"/>
    <w:rsid w:val="00BD2371"/>
    <w:rsid w:val="00BD3B76"/>
    <w:rsid w:val="00BD4025"/>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C51"/>
    <w:rsid w:val="00BF4F89"/>
    <w:rsid w:val="00BF515C"/>
    <w:rsid w:val="00BF5161"/>
    <w:rsid w:val="00BF5EBA"/>
    <w:rsid w:val="00BF681F"/>
    <w:rsid w:val="00BF6FD0"/>
    <w:rsid w:val="00BF76AA"/>
    <w:rsid w:val="00C00251"/>
    <w:rsid w:val="00C00457"/>
    <w:rsid w:val="00C00983"/>
    <w:rsid w:val="00C0142F"/>
    <w:rsid w:val="00C0180F"/>
    <w:rsid w:val="00C02271"/>
    <w:rsid w:val="00C03811"/>
    <w:rsid w:val="00C03855"/>
    <w:rsid w:val="00C03D87"/>
    <w:rsid w:val="00C04F7C"/>
    <w:rsid w:val="00C05045"/>
    <w:rsid w:val="00C05232"/>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8D5"/>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74C"/>
    <w:rsid w:val="00C73D48"/>
    <w:rsid w:val="00C77553"/>
    <w:rsid w:val="00C779D2"/>
    <w:rsid w:val="00C80018"/>
    <w:rsid w:val="00C806C4"/>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657C"/>
    <w:rsid w:val="00CB7567"/>
    <w:rsid w:val="00CC0764"/>
    <w:rsid w:val="00CC0A3E"/>
    <w:rsid w:val="00CC216F"/>
    <w:rsid w:val="00CC2FE9"/>
    <w:rsid w:val="00CC320E"/>
    <w:rsid w:val="00CC3E30"/>
    <w:rsid w:val="00CC549C"/>
    <w:rsid w:val="00CC56C3"/>
    <w:rsid w:val="00CC59B4"/>
    <w:rsid w:val="00CC612E"/>
    <w:rsid w:val="00CC6217"/>
    <w:rsid w:val="00CC660D"/>
    <w:rsid w:val="00CC687A"/>
    <w:rsid w:val="00CC714E"/>
    <w:rsid w:val="00CC71F0"/>
    <w:rsid w:val="00CC759D"/>
    <w:rsid w:val="00CC765C"/>
    <w:rsid w:val="00CD099D"/>
    <w:rsid w:val="00CD0AF2"/>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3D2"/>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52D"/>
    <w:rsid w:val="00CF6E1D"/>
    <w:rsid w:val="00CF76CD"/>
    <w:rsid w:val="00CF792A"/>
    <w:rsid w:val="00CF7E80"/>
    <w:rsid w:val="00D005F4"/>
    <w:rsid w:val="00D007B5"/>
    <w:rsid w:val="00D00B9A"/>
    <w:rsid w:val="00D00CFA"/>
    <w:rsid w:val="00D00F48"/>
    <w:rsid w:val="00D010BC"/>
    <w:rsid w:val="00D021F5"/>
    <w:rsid w:val="00D0265B"/>
    <w:rsid w:val="00D02EC8"/>
    <w:rsid w:val="00D0359F"/>
    <w:rsid w:val="00D03CD5"/>
    <w:rsid w:val="00D03D8D"/>
    <w:rsid w:val="00D04A8A"/>
    <w:rsid w:val="00D053E2"/>
    <w:rsid w:val="00D056FB"/>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797"/>
    <w:rsid w:val="00D17C14"/>
    <w:rsid w:val="00D17C9F"/>
    <w:rsid w:val="00D207CF"/>
    <w:rsid w:val="00D21F21"/>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1AE8"/>
    <w:rsid w:val="00D525A1"/>
    <w:rsid w:val="00D52A7A"/>
    <w:rsid w:val="00D52F4E"/>
    <w:rsid w:val="00D5446B"/>
    <w:rsid w:val="00D55B01"/>
    <w:rsid w:val="00D56B5E"/>
    <w:rsid w:val="00D57275"/>
    <w:rsid w:val="00D5746E"/>
    <w:rsid w:val="00D57F24"/>
    <w:rsid w:val="00D603E6"/>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A6D"/>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B92"/>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EDF"/>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475"/>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0F9"/>
    <w:rsid w:val="00E33D04"/>
    <w:rsid w:val="00E3422A"/>
    <w:rsid w:val="00E351CB"/>
    <w:rsid w:val="00E35B55"/>
    <w:rsid w:val="00E364E1"/>
    <w:rsid w:val="00E3679B"/>
    <w:rsid w:val="00E36F4D"/>
    <w:rsid w:val="00E37720"/>
    <w:rsid w:val="00E37D09"/>
    <w:rsid w:val="00E37EA5"/>
    <w:rsid w:val="00E40AAD"/>
    <w:rsid w:val="00E41B51"/>
    <w:rsid w:val="00E429CE"/>
    <w:rsid w:val="00E431F4"/>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0DB5"/>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FB2"/>
    <w:rsid w:val="00E95A41"/>
    <w:rsid w:val="00E96868"/>
    <w:rsid w:val="00E96B46"/>
    <w:rsid w:val="00E96B4F"/>
    <w:rsid w:val="00E972A5"/>
    <w:rsid w:val="00E97587"/>
    <w:rsid w:val="00E9778E"/>
    <w:rsid w:val="00E97EC5"/>
    <w:rsid w:val="00EA08D7"/>
    <w:rsid w:val="00EA0A11"/>
    <w:rsid w:val="00EA0B64"/>
    <w:rsid w:val="00EA1450"/>
    <w:rsid w:val="00EA1D4B"/>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9FB"/>
    <w:rsid w:val="00EB5D91"/>
    <w:rsid w:val="00EB636A"/>
    <w:rsid w:val="00EB7928"/>
    <w:rsid w:val="00EC083B"/>
    <w:rsid w:val="00EC153C"/>
    <w:rsid w:val="00EC1AE6"/>
    <w:rsid w:val="00EC1D4A"/>
    <w:rsid w:val="00EC2C3A"/>
    <w:rsid w:val="00EC2DB3"/>
    <w:rsid w:val="00EC44A0"/>
    <w:rsid w:val="00EC4CDB"/>
    <w:rsid w:val="00EC6C32"/>
    <w:rsid w:val="00EC70A9"/>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8FB"/>
    <w:rsid w:val="00EE3983"/>
    <w:rsid w:val="00EE4690"/>
    <w:rsid w:val="00EE4C2D"/>
    <w:rsid w:val="00EE611C"/>
    <w:rsid w:val="00EE641E"/>
    <w:rsid w:val="00EE7958"/>
    <w:rsid w:val="00EE7A02"/>
    <w:rsid w:val="00EE7EF7"/>
    <w:rsid w:val="00EF013B"/>
    <w:rsid w:val="00EF0337"/>
    <w:rsid w:val="00EF06D3"/>
    <w:rsid w:val="00EF06DF"/>
    <w:rsid w:val="00EF0E29"/>
    <w:rsid w:val="00EF20F3"/>
    <w:rsid w:val="00EF2480"/>
    <w:rsid w:val="00EF3427"/>
    <w:rsid w:val="00EF3440"/>
    <w:rsid w:val="00EF3D59"/>
    <w:rsid w:val="00EF3FF4"/>
    <w:rsid w:val="00EF5BBE"/>
    <w:rsid w:val="00EF5EB5"/>
    <w:rsid w:val="00EF5F43"/>
    <w:rsid w:val="00EF6247"/>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8AD"/>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65B"/>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7A0"/>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A6B"/>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AE"/>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0C"/>
    <w:rsid w:val="00FD7A6F"/>
    <w:rsid w:val="00FD7C39"/>
    <w:rsid w:val="00FE0991"/>
    <w:rsid w:val="00FE110C"/>
    <w:rsid w:val="00FE2482"/>
    <w:rsid w:val="00FE2555"/>
    <w:rsid w:val="00FE313F"/>
    <w:rsid w:val="00FE38C6"/>
    <w:rsid w:val="00FE39A8"/>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C3E7F7C"/>
    <w:rsid w:val="3F3105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81D7C"/>
  <w15:docId w15:val="{C527758D-3316-400C-BD86-772820D6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semiHidden/>
    <w:pPr>
      <w:ind w:left="1135"/>
    </w:pPr>
  </w:style>
  <w:style w:type="paragraph" w:styleId="20">
    <w:name w:val="List 2"/>
    <w:basedOn w:val="a3"/>
    <w:semiHidden/>
    <w:pPr>
      <w:ind w:left="851"/>
    </w:pPr>
  </w:style>
  <w:style w:type="paragraph" w:styleId="a3">
    <w:name w:val="List"/>
    <w:basedOn w:val="a"/>
    <w:semiHidden/>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pPr>
      <w:ind w:left="851"/>
    </w:pPr>
  </w:style>
  <w:style w:type="paragraph" w:styleId="a4">
    <w:name w:val="List Number"/>
    <w:basedOn w:val="a3"/>
    <w:semiHidden/>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5"/>
    <w:semiHidden/>
    <w:pPr>
      <w:ind w:left="851"/>
    </w:pPr>
  </w:style>
  <w:style w:type="paragraph" w:styleId="a5">
    <w:name w:val="List Bullet"/>
    <w:basedOn w:val="a3"/>
    <w:semiHidden/>
  </w:style>
  <w:style w:type="paragraph" w:styleId="a6">
    <w:name w:val="caption"/>
    <w:basedOn w:val="a"/>
    <w:next w:val="a"/>
    <w:qFormat/>
    <w:pPr>
      <w:snapToGrid w:val="0"/>
      <w:spacing w:after="120"/>
      <w:jc w:val="center"/>
    </w:pPr>
    <w:rPr>
      <w:b/>
      <w:bCs/>
      <w:lang w:val="en-US"/>
    </w:rPr>
  </w:style>
  <w:style w:type="paragraph" w:styleId="a7">
    <w:name w:val="Document Map"/>
    <w:basedOn w:val="a"/>
    <w:link w:val="Char"/>
    <w:uiPriority w:val="99"/>
    <w:semiHidden/>
    <w:unhideWhenUsed/>
    <w:rPr>
      <w:rFonts w:ascii="SimSun"/>
      <w:sz w:val="18"/>
      <w:szCs w:val="18"/>
    </w:rPr>
  </w:style>
  <w:style w:type="paragraph" w:styleId="51">
    <w:name w:val="List Bullet 5"/>
    <w:basedOn w:val="41"/>
    <w:semiHidden/>
    <w:pPr>
      <w:ind w:left="1702"/>
    </w:pPr>
  </w:style>
  <w:style w:type="paragraph" w:styleId="80">
    <w:name w:val="toc 8"/>
    <w:basedOn w:val="10"/>
    <w:next w:val="a"/>
    <w:semiHidden/>
    <w:pPr>
      <w:spacing w:before="180"/>
      <w:ind w:left="2693" w:hanging="2693"/>
    </w:pPr>
    <w:rPr>
      <w:b/>
    </w:rPr>
  </w:style>
  <w:style w:type="paragraph" w:styleId="a8">
    <w:name w:val="Date"/>
    <w:basedOn w:val="a"/>
    <w:next w:val="a"/>
    <w:link w:val="Char0"/>
    <w:uiPriority w:val="99"/>
    <w:semiHidden/>
    <w:unhideWhenUsed/>
    <w:pPr>
      <w:ind w:leftChars="2500" w:left="100"/>
    </w:pPr>
  </w:style>
  <w:style w:type="paragraph" w:styleId="a9">
    <w:name w:val="Balloon Text"/>
    <w:basedOn w:val="a"/>
    <w:link w:val="Char1"/>
    <w:uiPriority w:val="99"/>
    <w:semiHidden/>
    <w:unhideWhenUsed/>
    <w:pPr>
      <w:spacing w:after="0"/>
    </w:pPr>
    <w:rPr>
      <w:sz w:val="18"/>
      <w:szCs w:val="18"/>
    </w:rPr>
  </w:style>
  <w:style w:type="paragraph" w:styleId="aa">
    <w:name w:val="footer"/>
    <w:basedOn w:val="ab"/>
    <w:link w:val="Char2"/>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c">
    <w:name w:val="footnote text"/>
    <w:basedOn w:val="a"/>
    <w:link w:val="Char4"/>
    <w:semiHidden/>
    <w:pPr>
      <w:keepLines/>
      <w:spacing w:after="0"/>
      <w:ind w:left="454" w:hanging="454"/>
    </w:pPr>
    <w:rPr>
      <w:sz w:val="16"/>
    </w:rPr>
  </w:style>
  <w:style w:type="paragraph" w:styleId="52">
    <w:name w:val="List 5"/>
    <w:basedOn w:val="42"/>
    <w:semiHidden/>
    <w:pPr>
      <w:ind w:left="1702"/>
    </w:pPr>
  </w:style>
  <w:style w:type="paragraph" w:styleId="42">
    <w:name w:val="List 4"/>
    <w:basedOn w:val="30"/>
    <w:semiHidden/>
    <w:pPr>
      <w:ind w:left="1418"/>
    </w:pPr>
  </w:style>
  <w:style w:type="paragraph" w:styleId="90">
    <w:name w:val="toc 9"/>
    <w:basedOn w:val="80"/>
    <w:next w:val="a"/>
    <w:semiHidden/>
    <w:pPr>
      <w:ind w:left="1418" w:hanging="1418"/>
    </w:pPr>
  </w:style>
  <w:style w:type="paragraph" w:styleId="ad">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otnote reference"/>
    <w:basedOn w:val="a0"/>
    <w:semiHidden/>
    <w:rPr>
      <w:b/>
      <w:position w:val="6"/>
      <w:sz w:val="16"/>
    </w:rPr>
  </w:style>
  <w:style w:type="character" w:customStyle="1" w:styleId="1Char">
    <w:name w:val="제목 1 Char"/>
    <w:link w:val="1"/>
    <w:rPr>
      <w:rFonts w:ascii="Arial" w:eastAsia="Times New Roman" w:hAnsi="Arial"/>
      <w:sz w:val="36"/>
    </w:rPr>
  </w:style>
  <w:style w:type="character" w:customStyle="1" w:styleId="2Char">
    <w:name w:val="제목 2 Char"/>
    <w:link w:val="2"/>
    <w:rPr>
      <w:rFonts w:ascii="Arial" w:eastAsia="Times New Roman" w:hAnsi="Arial"/>
      <w:sz w:val="32"/>
    </w:rPr>
  </w:style>
  <w:style w:type="character" w:customStyle="1" w:styleId="3Char">
    <w:name w:val="제목 3 Char"/>
    <w:link w:val="3"/>
    <w:rPr>
      <w:rFonts w:ascii="Arial" w:eastAsia="Times New Roman" w:hAnsi="Arial"/>
      <w:sz w:val="28"/>
    </w:rPr>
  </w:style>
  <w:style w:type="character" w:customStyle="1" w:styleId="4Char">
    <w:name w:val="제목 4 Char"/>
    <w:link w:val="4"/>
    <w:rPr>
      <w:rFonts w:ascii="Arial" w:eastAsia="Times New Roman" w:hAnsi="Arial"/>
      <w:sz w:val="24"/>
    </w:rPr>
  </w:style>
  <w:style w:type="character" w:customStyle="1" w:styleId="5Char">
    <w:name w:val="제목 5 Char"/>
    <w:link w:val="5"/>
    <w:rPr>
      <w:rFonts w:ascii="Arial" w:eastAsia="Times New Roman" w:hAnsi="Arial"/>
      <w:sz w:val="22"/>
    </w:rPr>
  </w:style>
  <w:style w:type="character" w:customStyle="1" w:styleId="6Char">
    <w:name w:val="제목 6 Char"/>
    <w:link w:val="6"/>
    <w:rPr>
      <w:rFonts w:ascii="Arial" w:eastAsia="Times New Roman" w:hAnsi="Arial"/>
    </w:rPr>
  </w:style>
  <w:style w:type="character" w:customStyle="1" w:styleId="7Char">
    <w:name w:val="제목 7 Char"/>
    <w:link w:val="7"/>
    <w:rPr>
      <w:rFonts w:ascii="Arial" w:eastAsia="Times New Roman" w:hAnsi="Arial"/>
    </w:rPr>
  </w:style>
  <w:style w:type="character" w:customStyle="1" w:styleId="8Char">
    <w:name w:val="제목 8 Char"/>
    <w:link w:val="8"/>
    <w:rPr>
      <w:rFonts w:ascii="Arial" w:eastAsia="Times New Roman" w:hAnsi="Arial"/>
      <w:sz w:val="36"/>
    </w:rPr>
  </w:style>
  <w:style w:type="character" w:customStyle="1" w:styleId="9Char">
    <w:name w:val="제목 9 Char"/>
    <w:link w:val="9"/>
    <w:rPr>
      <w:rFonts w:ascii="Arial" w:eastAsia="Times New Roman" w:hAnsi="Arial"/>
      <w:sz w:val="36"/>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CChar">
    <w:name w:val="TAC Char"/>
    <w:link w:val="TAC"/>
    <w:rPr>
      <w:rFonts w:ascii="Arial" w:eastAsia="Times New Roman" w:hAnsi="Arial"/>
      <w:sz w:val="18"/>
    </w:rPr>
  </w:style>
  <w:style w:type="character" w:customStyle="1" w:styleId="Char">
    <w:name w:val="문서 구조 Char"/>
    <w:link w:val="a7"/>
    <w:uiPriority w:val="99"/>
    <w:semiHidden/>
    <w:rPr>
      <w:rFonts w:ascii="SimSun" w:hAnsi="Times New Roman"/>
      <w:sz w:val="18"/>
      <w:szCs w:val="18"/>
      <w:lang w:val="en-GB" w:eastAsia="en-US"/>
    </w:rPr>
  </w:style>
  <w:style w:type="character" w:customStyle="1" w:styleId="Char1">
    <w:name w:val="풍선 도움말 텍스트 Char"/>
    <w:link w:val="a9"/>
    <w:uiPriority w:val="99"/>
    <w:semiHidden/>
    <w:rPr>
      <w:rFonts w:ascii="Times New Roman" w:hAnsi="Times New Roman"/>
      <w:sz w:val="18"/>
      <w:szCs w:val="18"/>
      <w:lang w:val="en-GB" w:eastAsia="en-US"/>
    </w:rPr>
  </w:style>
  <w:style w:type="character" w:customStyle="1" w:styleId="TALCar">
    <w:name w:val="TAL Car"/>
    <w:link w:val="TAL"/>
    <w:locked/>
    <w:rPr>
      <w:rFonts w:ascii="Arial" w:eastAsia="Times New Roman" w:hAnsi="Arial"/>
      <w:sz w:val="18"/>
    </w:rPr>
  </w:style>
  <w:style w:type="paragraph" w:customStyle="1" w:styleId="TAH">
    <w:name w:val="TAH"/>
    <w:basedOn w:val="TAC"/>
    <w:link w:val="TAHCar"/>
    <w:rPr>
      <w:b/>
    </w:rPr>
  </w:style>
  <w:style w:type="character" w:customStyle="1" w:styleId="THChar">
    <w:name w:val="TH Char"/>
    <w:link w:val="TH"/>
    <w:locked/>
    <w:rPr>
      <w:rFonts w:ascii="Arial" w:eastAsia="Times New Roman" w:hAnsi="Arial"/>
      <w:b/>
    </w:rPr>
  </w:style>
  <w:style w:type="paragraph" w:customStyle="1" w:styleId="TH">
    <w:name w:val="TH"/>
    <w:basedOn w:val="a"/>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character" w:customStyle="1" w:styleId="TAHCar">
    <w:name w:val="TAH Car"/>
    <w:link w:val="TAH"/>
    <w:rPr>
      <w:rFonts w:ascii="Arial" w:eastAsia="Times New Roman" w:hAnsi="Arial"/>
      <w:b/>
      <w:sz w:val="18"/>
    </w:rPr>
  </w:style>
  <w:style w:type="character" w:customStyle="1" w:styleId="TANChar">
    <w:name w:val="TAN Char"/>
    <w:link w:val="TAN"/>
    <w:rPr>
      <w:rFonts w:ascii="Arial" w:eastAsia="Times New Roman" w:hAnsi="Arial"/>
      <w:sz w:val="18"/>
    </w:rPr>
  </w:style>
  <w:style w:type="character" w:customStyle="1" w:styleId="Char3">
    <w:name w:val="머리글 Char"/>
    <w:link w:val="ab"/>
    <w:rPr>
      <w:rFonts w:ascii="Arial" w:eastAsia="Times New Roman" w:hAnsi="Arial"/>
      <w:b/>
      <w:sz w:val="18"/>
    </w:rPr>
  </w:style>
  <w:style w:type="character" w:customStyle="1" w:styleId="Char2">
    <w:name w:val="바닥글 Char"/>
    <w:link w:val="aa"/>
    <w:rPr>
      <w:rFonts w:ascii="Arial" w:eastAsia="Times New Roman" w:hAnsi="Arial"/>
      <w:b/>
      <w:i/>
      <w:sz w:val="18"/>
    </w:rPr>
  </w:style>
  <w:style w:type="character" w:customStyle="1" w:styleId="Char0">
    <w:name w:val="날짜 Char"/>
    <w:link w:val="a8"/>
    <w:uiPriority w:val="99"/>
    <w:semiHidden/>
    <w:rPr>
      <w:rFonts w:ascii="Times New Roman" w:hAnsi="Times New Roman"/>
      <w:lang w:val="en-GB" w:eastAsia="en-US"/>
    </w:rPr>
  </w:style>
  <w:style w:type="paragraph" w:styleId="af0">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列"/>
    <w:basedOn w:val="a"/>
    <w:link w:val="Char5"/>
    <w:uiPriority w:val="34"/>
    <w:qFormat/>
    <w:pPr>
      <w:ind w:firstLineChars="200" w:firstLine="420"/>
    </w:pPr>
  </w:style>
  <w:style w:type="character" w:customStyle="1" w:styleId="texhtml">
    <w:name w:val="texhtml"/>
    <w:basedOn w:val="a0"/>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pPr>
      <w:outlineLvl w:val="9"/>
    </w:pPr>
  </w:style>
  <w:style w:type="character" w:customStyle="1" w:styleId="Char4">
    <w:name w:val="각주 텍스트 Char"/>
    <w:basedOn w:val="a0"/>
    <w:link w:val="ac"/>
    <w:semiHidden/>
    <w:rPr>
      <w:rFonts w:ascii="Times New Roman" w:eastAsia="Times New Roman" w:hAnsi="Times New Roman"/>
      <w:sz w:val="16"/>
    </w:r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Char5">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0"/>
    <w:uiPriority w:val="34"/>
    <w:qFormat/>
    <w:locked/>
    <w:rPr>
      <w:rFonts w:ascii="Times New Roman" w:eastAsia="Times New Roman" w:hAnsi="Times New Roman"/>
    </w:rPr>
  </w:style>
  <w:style w:type="character" w:styleId="af1">
    <w:name w:val="annotation reference"/>
    <w:basedOn w:val="a0"/>
    <w:uiPriority w:val="99"/>
    <w:semiHidden/>
    <w:unhideWhenUsed/>
    <w:rsid w:val="004217C9"/>
    <w:rPr>
      <w:sz w:val="16"/>
      <w:szCs w:val="16"/>
    </w:rPr>
  </w:style>
  <w:style w:type="paragraph" w:styleId="af2">
    <w:name w:val="annotation text"/>
    <w:basedOn w:val="a"/>
    <w:link w:val="Char6"/>
    <w:uiPriority w:val="99"/>
    <w:semiHidden/>
    <w:unhideWhenUsed/>
    <w:rsid w:val="004217C9"/>
  </w:style>
  <w:style w:type="character" w:customStyle="1" w:styleId="Char6">
    <w:name w:val="메모 텍스트 Char"/>
    <w:basedOn w:val="a0"/>
    <w:link w:val="af2"/>
    <w:uiPriority w:val="99"/>
    <w:semiHidden/>
    <w:rsid w:val="004217C9"/>
    <w:rPr>
      <w:rFonts w:ascii="Times New Roman" w:eastAsia="Times New Roman" w:hAnsi="Times New Roman"/>
      <w:lang w:val="en-GB" w:eastAsia="en-GB"/>
    </w:rPr>
  </w:style>
  <w:style w:type="character" w:customStyle="1" w:styleId="Mention1">
    <w:name w:val="Mention1"/>
    <w:basedOn w:val="a0"/>
    <w:uiPriority w:val="99"/>
    <w:unhideWhenUsed/>
    <w:rsid w:val="004217C9"/>
    <w:rPr>
      <w:color w:val="2B579A"/>
      <w:shd w:val="clear" w:color="auto" w:fill="E1DFDD"/>
    </w:rPr>
  </w:style>
  <w:style w:type="paragraph" w:styleId="af3">
    <w:name w:val="Revision"/>
    <w:hidden/>
    <w:uiPriority w:val="99"/>
    <w:semiHidden/>
    <w:rsid w:val="00CF652D"/>
    <w:rPr>
      <w:rFonts w:ascii="Times New Roman" w:eastAsia="Times New Roman" w:hAnsi="Times New Roman"/>
      <w:lang w:val="en-GB" w:eastAsia="en-GB"/>
    </w:rPr>
  </w:style>
  <w:style w:type="paragraph" w:styleId="af4">
    <w:name w:val="annotation subject"/>
    <w:basedOn w:val="af2"/>
    <w:next w:val="af2"/>
    <w:link w:val="Char7"/>
    <w:uiPriority w:val="99"/>
    <w:semiHidden/>
    <w:unhideWhenUsed/>
    <w:rsid w:val="00CF652D"/>
    <w:rPr>
      <w:b/>
      <w:bCs/>
    </w:rPr>
  </w:style>
  <w:style w:type="character" w:customStyle="1" w:styleId="Char7">
    <w:name w:val="메모 주제 Char"/>
    <w:basedOn w:val="Char6"/>
    <w:link w:val="af4"/>
    <w:uiPriority w:val="99"/>
    <w:semiHidden/>
    <w:rsid w:val="00CF652D"/>
    <w:rPr>
      <w:rFonts w:ascii="Times New Roman" w:eastAsia="Times New Roman" w:hAnsi="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6</Pages>
  <Words>1754</Words>
  <Characters>10000</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11731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LGE</cp:lastModifiedBy>
  <cp:revision>4</cp:revision>
  <dcterms:created xsi:type="dcterms:W3CDTF">2023-05-25T23:26:00Z</dcterms:created>
  <dcterms:modified xsi:type="dcterms:W3CDTF">2023-05-25T23:32:00Z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fileWhereFroms">
    <vt:lpwstr>PpjeLB1gRN0lwrPqMaCTkoXrBxmGkX+z/1lEUkqybd7sQbkaBtT5PgTIhj/TeC2EySWyDI1DuKLJ6yA6jq8grDYb2+l4AaoIYO6XuBh9z0M8zLUqeAphaZ42FoUICpVVeWsluWv/KFRH+M8oeV2dtfypd1AlsMjyybcVEjKz7rtzr+jcxffqS3Rt1HQpLgmo3+RNbeVo8Xr+sm4wmxi1/vfOuZfh3Ua+bajW79alsZKiHDJIbQ0etEJAMe+R+qo</vt:lpwstr>
  </property>
  <property fmtid="{D5CDD505-2E9C-101B-9397-08002B2CF9AE}" pid="15" name="KSOProductBuildVer">
    <vt:lpwstr>2052-11.1.0.14036</vt:lpwstr>
  </property>
  <property fmtid="{D5CDD505-2E9C-101B-9397-08002B2CF9AE}" pid="16" name="ICV">
    <vt:lpwstr>534D970F883748E383B1D321CDC4C831_12</vt:lpwstr>
  </property>
</Properties>
</file>